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5C" w:rsidRDefault="00887B5C"/>
    <w:p w:rsidR="004D1BB8" w:rsidRDefault="004D1BB8" w:rsidP="004D1BB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D1BB8">
        <w:rPr>
          <w:rFonts w:ascii="Times New Roman" w:hAnsi="Times New Roman" w:cs="Times New Roman"/>
          <w:sz w:val="28"/>
          <w:szCs w:val="28"/>
        </w:rPr>
        <w:t xml:space="preserve">МБОУ «Гимназия №6 г. </w:t>
      </w:r>
      <w:proofErr w:type="spellStart"/>
      <w:r w:rsidRPr="004D1BB8">
        <w:rPr>
          <w:rFonts w:ascii="Times New Roman" w:hAnsi="Times New Roman" w:cs="Times New Roman"/>
          <w:sz w:val="28"/>
          <w:szCs w:val="28"/>
        </w:rPr>
        <w:t>Усть-Джегуты</w:t>
      </w:r>
      <w:proofErr w:type="spellEnd"/>
      <w:r w:rsidRPr="004D1BB8">
        <w:rPr>
          <w:rFonts w:ascii="Times New Roman" w:hAnsi="Times New Roman" w:cs="Times New Roman"/>
          <w:sz w:val="28"/>
          <w:szCs w:val="28"/>
        </w:rPr>
        <w:t>»</w:t>
      </w:r>
    </w:p>
    <w:p w:rsidR="004D1BB8" w:rsidRDefault="004D1BB8" w:rsidP="004D1BB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D1BB8" w:rsidRDefault="004D1BB8" w:rsidP="004D1BB8">
      <w:pPr>
        <w:pStyle w:val="a7"/>
        <w:jc w:val="center"/>
        <w:rPr>
          <w:rFonts w:ascii="Verdana" w:hAnsi="Verdana" w:cs="Arial"/>
          <w:b/>
          <w:bCs/>
          <w:noProof/>
          <w:color w:val="00B050"/>
          <w:sz w:val="27"/>
          <w:szCs w:val="27"/>
        </w:rPr>
      </w:pPr>
    </w:p>
    <w:p w:rsidR="00887B5C" w:rsidRDefault="004D1BB8" w:rsidP="004D1BB8">
      <w:pPr>
        <w:pStyle w:val="a7"/>
        <w:jc w:val="center"/>
      </w:pPr>
      <w:r>
        <w:rPr>
          <w:rFonts w:ascii="Verdana" w:hAnsi="Verdana" w:cs="Arial"/>
          <w:b/>
          <w:bCs/>
          <w:noProof/>
          <w:color w:val="00B050"/>
          <w:sz w:val="27"/>
          <w:szCs w:val="27"/>
          <w:lang w:eastAsia="ru-RU"/>
        </w:rPr>
        <w:drawing>
          <wp:inline distT="0" distB="0" distL="0" distR="0">
            <wp:extent cx="5305425" cy="1333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B5C" w:rsidRDefault="00887B5C"/>
    <w:p w:rsidR="004D1BB8" w:rsidRDefault="004D1BB8"/>
    <w:p w:rsidR="004D1BB8" w:rsidRDefault="004D1BB8"/>
    <w:p w:rsidR="004D1BB8" w:rsidRDefault="004D1BB8"/>
    <w:p w:rsidR="00887B5C" w:rsidRDefault="0032116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27.75pt;margin-top:19.5pt;width:2in;height:2in;z-index:25165568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D0E9ZP3AAAAAoB&#10;AAAPAAAAAAAAAAAAAAAAAGMEAABkcnMvZG93bnJldi54bWxQSwUGAAAAAAQABADzAAAAbAUAAAAA&#10;" filled="f" stroked="f">
            <v:textbox style="mso-fit-shape-to-text:t">
              <w:txbxContent>
                <w:p w:rsidR="00887B5C" w:rsidRPr="00887B5C" w:rsidRDefault="00887B5C" w:rsidP="004D1BB8">
                  <w:pPr>
                    <w:jc w:val="center"/>
                    <w:rPr>
                      <w:rFonts w:ascii="Bookman Old Style" w:hAnsi="Bookman Old Style"/>
                      <w:b/>
                      <w:color w:val="00B050"/>
                      <w:sz w:val="96"/>
                      <w:szCs w:val="96"/>
                    </w:rPr>
                  </w:pPr>
                  <w:r w:rsidRPr="00887B5C">
                    <w:rPr>
                      <w:rFonts w:ascii="Bookman Old Style" w:hAnsi="Bookman Old Style"/>
                      <w:b/>
                      <w:color w:val="00B050"/>
                      <w:sz w:val="96"/>
                      <w:szCs w:val="96"/>
                    </w:rPr>
                    <w:t>СЛОВАРИК ШКОЛЬНОГО МЕДИАТОРА</w:t>
                  </w:r>
                </w:p>
              </w:txbxContent>
            </v:textbox>
            <w10:wrap type="square"/>
          </v:shape>
        </w:pict>
      </w:r>
    </w:p>
    <w:p w:rsidR="00887B5C" w:rsidRDefault="00887B5C"/>
    <w:p w:rsidR="00887B5C" w:rsidRDefault="00887B5C"/>
    <w:p w:rsidR="00887B5C" w:rsidRDefault="00887B5C"/>
    <w:p w:rsidR="00887B5C" w:rsidRDefault="00887B5C"/>
    <w:p w:rsidR="00887B5C" w:rsidRDefault="00887B5C"/>
    <w:p w:rsidR="00887B5C" w:rsidRDefault="00887B5C"/>
    <w:p w:rsidR="00887B5C" w:rsidRDefault="00887B5C"/>
    <w:p w:rsidR="00887B5C" w:rsidRDefault="00887B5C"/>
    <w:p w:rsidR="00887B5C" w:rsidRDefault="00887B5C"/>
    <w:tbl>
      <w:tblPr>
        <w:tblStyle w:val="-551"/>
        <w:tblW w:w="10348" w:type="dxa"/>
        <w:tblInd w:w="-714" w:type="dxa"/>
        <w:tblLayout w:type="fixed"/>
        <w:tblLook w:val="04A0"/>
      </w:tblPr>
      <w:tblGrid>
        <w:gridCol w:w="2694"/>
        <w:gridCol w:w="7654"/>
      </w:tblGrid>
      <w:tr w:rsidR="00887B5C" w:rsidRPr="00887B5C" w:rsidTr="00887B5C">
        <w:trPr>
          <w:cnfStyle w:val="100000000000"/>
          <w:trHeight w:val="418"/>
        </w:trPr>
        <w:tc>
          <w:tcPr>
            <w:cnfStyle w:val="001000000000"/>
            <w:tcW w:w="10348" w:type="dxa"/>
            <w:gridSpan w:val="2"/>
            <w:shd w:val="clear" w:color="auto" w:fill="auto"/>
            <w:vAlign w:val="center"/>
          </w:tcPr>
          <w:p w:rsidR="00887B5C" w:rsidRDefault="004D1BB8" w:rsidP="005E6B7A">
            <w:pPr>
              <w:jc w:val="center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1369060</wp:posOffset>
                  </wp:positionH>
                  <wp:positionV relativeFrom="paragraph">
                    <wp:posOffset>-932180</wp:posOffset>
                  </wp:positionV>
                  <wp:extent cx="3267075" cy="320040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7B5C" w:rsidRDefault="00887B5C" w:rsidP="005E6B7A">
            <w:pPr>
              <w:jc w:val="center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</w:p>
          <w:p w:rsidR="00887B5C" w:rsidRDefault="00887B5C" w:rsidP="005E6B7A">
            <w:pPr>
              <w:jc w:val="center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</w:p>
          <w:p w:rsidR="00887B5C" w:rsidRDefault="00887B5C" w:rsidP="005E6B7A">
            <w:pPr>
              <w:jc w:val="center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</w:p>
          <w:p w:rsidR="00887B5C" w:rsidRDefault="00887B5C" w:rsidP="005E6B7A">
            <w:pPr>
              <w:jc w:val="center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</w:p>
          <w:p w:rsidR="00887B5C" w:rsidRDefault="00887B5C" w:rsidP="005E6B7A">
            <w:pPr>
              <w:jc w:val="center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</w:p>
          <w:p w:rsidR="00887B5C" w:rsidRDefault="00887B5C" w:rsidP="005E6B7A">
            <w:pPr>
              <w:jc w:val="center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</w:p>
          <w:p w:rsidR="00887B5C" w:rsidRDefault="00887B5C" w:rsidP="005E6B7A">
            <w:pPr>
              <w:jc w:val="center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</w:p>
          <w:p w:rsidR="00887B5C" w:rsidRDefault="00887B5C" w:rsidP="005E6B7A">
            <w:pPr>
              <w:jc w:val="center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</w:p>
          <w:p w:rsidR="00887B5C" w:rsidRDefault="00887B5C" w:rsidP="005E6B7A">
            <w:pPr>
              <w:jc w:val="center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</w:p>
          <w:p w:rsidR="00887B5C" w:rsidRDefault="00887B5C" w:rsidP="005E6B7A">
            <w:pPr>
              <w:jc w:val="center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</w:p>
          <w:p w:rsidR="00887B5C" w:rsidRDefault="00887B5C" w:rsidP="005E6B7A">
            <w:pPr>
              <w:jc w:val="center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</w:p>
          <w:p w:rsidR="00887B5C" w:rsidRDefault="00887B5C" w:rsidP="005E6B7A">
            <w:pPr>
              <w:jc w:val="center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</w:p>
          <w:p w:rsidR="00887B5C" w:rsidRDefault="00887B5C" w:rsidP="005E6B7A">
            <w:pPr>
              <w:jc w:val="center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</w:p>
          <w:p w:rsidR="00887B5C" w:rsidRDefault="00887B5C" w:rsidP="004D1BB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D1BB8" w:rsidRDefault="004D1BB8" w:rsidP="004D1BB8">
            <w:pPr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</w:p>
          <w:p w:rsidR="00887B5C" w:rsidRDefault="00887B5C" w:rsidP="005E6B7A">
            <w:pPr>
              <w:jc w:val="center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</w:p>
          <w:p w:rsidR="00887B5C" w:rsidRDefault="00887B5C" w:rsidP="005E6B7A">
            <w:pPr>
              <w:jc w:val="center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</w:p>
          <w:p w:rsidR="00887B5C" w:rsidRPr="004D1BB8" w:rsidRDefault="00FD70C0" w:rsidP="004D1BB8">
            <w:pPr>
              <w:jc w:val="center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-11430</wp:posOffset>
                  </wp:positionV>
                  <wp:extent cx="6191250" cy="5505450"/>
                  <wp:effectExtent l="0" t="0" r="0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9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550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E6B7A" w:rsidRPr="00887B5C">
              <w:rPr>
                <w:rFonts w:ascii="Bookman Old Style" w:hAnsi="Bookman Old Style"/>
                <w:color w:val="auto"/>
                <w:sz w:val="24"/>
                <w:szCs w:val="24"/>
              </w:rPr>
              <w:t>СЛОВАРИК ШКОЛЬНОГО МЕДИАТОРА</w:t>
            </w:r>
          </w:p>
        </w:tc>
      </w:tr>
      <w:tr w:rsidR="00887B5C" w:rsidRPr="00887B5C" w:rsidTr="00887B5C">
        <w:trPr>
          <w:cnfStyle w:val="000000100000"/>
        </w:trPr>
        <w:tc>
          <w:tcPr>
            <w:cnfStyle w:val="001000000000"/>
            <w:tcW w:w="2694" w:type="dxa"/>
            <w:shd w:val="clear" w:color="auto" w:fill="auto"/>
          </w:tcPr>
          <w:p w:rsidR="005E6B7A" w:rsidRPr="00887B5C" w:rsidRDefault="005E6B7A" w:rsidP="005E6B7A">
            <w:pPr>
              <w:jc w:val="center"/>
              <w:rPr>
                <w:rFonts w:ascii="Bookman Old Style" w:hAnsi="Bookman Old Style"/>
                <w:b w:val="0"/>
                <w:bCs w:val="0"/>
                <w:color w:val="auto"/>
                <w:sz w:val="24"/>
                <w:szCs w:val="24"/>
              </w:rPr>
            </w:pPr>
            <w:r w:rsidRPr="00887B5C">
              <w:rPr>
                <w:rFonts w:ascii="Bookman Old Style" w:hAnsi="Bookman Old Style"/>
                <w:color w:val="auto"/>
              </w:rPr>
              <w:lastRenderedPageBreak/>
              <w:t>Восстановительное правосудие</w:t>
            </w:r>
          </w:p>
        </w:tc>
        <w:tc>
          <w:tcPr>
            <w:tcW w:w="7654" w:type="dxa"/>
            <w:shd w:val="clear" w:color="auto" w:fill="auto"/>
          </w:tcPr>
          <w:p w:rsidR="005E6B7A" w:rsidRPr="00887B5C" w:rsidRDefault="005E6B7A" w:rsidP="005E6B7A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новый подход к отправлению правосудия, направленный, прежде всего,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и ресоциализации правонарушителя. </w:t>
            </w:r>
          </w:p>
        </w:tc>
      </w:tr>
      <w:tr w:rsidR="00887B5C" w:rsidRPr="00887B5C" w:rsidTr="00887B5C">
        <w:tc>
          <w:tcPr>
            <w:cnfStyle w:val="001000000000"/>
            <w:tcW w:w="2694" w:type="dxa"/>
            <w:shd w:val="clear" w:color="auto" w:fill="auto"/>
          </w:tcPr>
          <w:p w:rsidR="005E6B7A" w:rsidRPr="00887B5C" w:rsidRDefault="005E6B7A" w:rsidP="005E6B7A">
            <w:pPr>
              <w:jc w:val="center"/>
              <w:rPr>
                <w:rFonts w:ascii="Bookman Old Style" w:hAnsi="Bookman Old Style"/>
                <w:color w:val="auto"/>
              </w:rPr>
            </w:pPr>
            <w:r w:rsidRPr="00887B5C">
              <w:rPr>
                <w:rFonts w:ascii="Bookman Old Style" w:hAnsi="Bookman Old Style"/>
                <w:color w:val="auto"/>
              </w:rPr>
              <w:t>Восстановительный подход</w:t>
            </w:r>
          </w:p>
        </w:tc>
        <w:tc>
          <w:tcPr>
            <w:tcW w:w="7654" w:type="dxa"/>
            <w:shd w:val="clear" w:color="auto" w:fill="auto"/>
          </w:tcPr>
          <w:p w:rsidR="005E6B7A" w:rsidRPr="00887B5C" w:rsidRDefault="005E6B7A" w:rsidP="005E6B7A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 и др.</w:t>
            </w:r>
          </w:p>
        </w:tc>
      </w:tr>
      <w:tr w:rsidR="00887B5C" w:rsidRPr="00887B5C" w:rsidTr="00887B5C">
        <w:trPr>
          <w:cnfStyle w:val="000000100000"/>
        </w:trPr>
        <w:tc>
          <w:tcPr>
            <w:cnfStyle w:val="001000000000"/>
            <w:tcW w:w="2694" w:type="dxa"/>
            <w:shd w:val="clear" w:color="auto" w:fill="auto"/>
          </w:tcPr>
          <w:p w:rsidR="005E6B7A" w:rsidRPr="00887B5C" w:rsidRDefault="005E6B7A" w:rsidP="005E6B7A">
            <w:pPr>
              <w:jc w:val="center"/>
              <w:rPr>
                <w:rFonts w:ascii="Bookman Old Style" w:hAnsi="Bookman Old Style"/>
                <w:color w:val="auto"/>
              </w:rPr>
            </w:pPr>
            <w:r w:rsidRPr="00887B5C">
              <w:rPr>
                <w:rFonts w:ascii="Bookman Old Style" w:hAnsi="Bookman Old Style"/>
                <w:color w:val="auto"/>
              </w:rPr>
              <w:t>Конфликт</w:t>
            </w:r>
          </w:p>
        </w:tc>
        <w:tc>
          <w:tcPr>
            <w:tcW w:w="7654" w:type="dxa"/>
            <w:shd w:val="clear" w:color="auto" w:fill="auto"/>
          </w:tcPr>
          <w:p w:rsidR="005E6B7A" w:rsidRPr="00887B5C" w:rsidRDefault="005E6B7A" w:rsidP="005E6B7A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наиболее острый способ разрешения противоречий в интересах, целях, взглядах, возникающий в процессе социального взаимодействия, заключающийся в противодействии участников этого взаимодействия, и обычно сопровождающийся негативными эмоциями, выходящий за рамки правил и норм.</w:t>
            </w:r>
          </w:p>
        </w:tc>
      </w:tr>
      <w:tr w:rsidR="00887B5C" w:rsidRPr="00887B5C" w:rsidTr="00887B5C">
        <w:tc>
          <w:tcPr>
            <w:cnfStyle w:val="001000000000"/>
            <w:tcW w:w="2694" w:type="dxa"/>
            <w:shd w:val="clear" w:color="auto" w:fill="auto"/>
          </w:tcPr>
          <w:p w:rsidR="005E6B7A" w:rsidRPr="00887B5C" w:rsidRDefault="005E6B7A" w:rsidP="005E6B7A">
            <w:pPr>
              <w:jc w:val="center"/>
              <w:rPr>
                <w:rFonts w:ascii="Bookman Old Style" w:hAnsi="Bookman Old Style"/>
                <w:color w:val="auto"/>
              </w:rPr>
            </w:pPr>
            <w:r w:rsidRPr="00887B5C">
              <w:rPr>
                <w:rFonts w:ascii="Bookman Old Style" w:hAnsi="Bookman Old Style"/>
                <w:color w:val="auto"/>
              </w:rPr>
              <w:t>«</w:t>
            </w:r>
            <w:proofErr w:type="spellStart"/>
            <w:r w:rsidRPr="00887B5C">
              <w:rPr>
                <w:rFonts w:ascii="Bookman Old Style" w:hAnsi="Bookman Old Style"/>
                <w:color w:val="auto"/>
              </w:rPr>
              <w:t>Кокус</w:t>
            </w:r>
            <w:proofErr w:type="spellEnd"/>
            <w:r w:rsidRPr="00887B5C">
              <w:rPr>
                <w:rFonts w:ascii="Bookman Old Style" w:hAnsi="Bookman Old Style"/>
                <w:color w:val="auto"/>
              </w:rPr>
              <w:t>»</w:t>
            </w:r>
          </w:p>
        </w:tc>
        <w:tc>
          <w:tcPr>
            <w:tcW w:w="7654" w:type="dxa"/>
            <w:shd w:val="clear" w:color="auto" w:fill="auto"/>
          </w:tcPr>
          <w:p w:rsidR="005E6B7A" w:rsidRPr="00887B5C" w:rsidRDefault="005E6B7A" w:rsidP="005E6B7A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это процедура, применяемая в процессе проведения медиации, где медиатор осуществляет беседу с каждой из сторон индивидуально. В соответствии с принципом равноправия сторон количество «</w:t>
            </w:r>
            <w:proofErr w:type="spellStart"/>
            <w:r w:rsidRPr="00887B5C">
              <w:rPr>
                <w:rFonts w:ascii="Bookman Old Style" w:hAnsi="Bookman Old Style"/>
              </w:rPr>
              <w:t>кокусов</w:t>
            </w:r>
            <w:proofErr w:type="spellEnd"/>
            <w:r w:rsidRPr="00887B5C">
              <w:rPr>
                <w:rFonts w:ascii="Bookman Old Style" w:hAnsi="Bookman Old Style"/>
              </w:rPr>
              <w:t>», проводимых с каждой из сторон, должно быть одинаковым, так же как и время, проведенное в «</w:t>
            </w:r>
            <w:proofErr w:type="spellStart"/>
            <w:r w:rsidRPr="00887B5C">
              <w:rPr>
                <w:rFonts w:ascii="Bookman Old Style" w:hAnsi="Bookman Old Style"/>
              </w:rPr>
              <w:t>кокусе</w:t>
            </w:r>
            <w:proofErr w:type="spellEnd"/>
            <w:r w:rsidRPr="00887B5C">
              <w:rPr>
                <w:rFonts w:ascii="Bookman Old Style" w:hAnsi="Bookman Old Style"/>
              </w:rPr>
              <w:t>».</w:t>
            </w:r>
          </w:p>
        </w:tc>
      </w:tr>
      <w:tr w:rsidR="00887B5C" w:rsidRPr="00887B5C" w:rsidTr="00887B5C">
        <w:trPr>
          <w:cnfStyle w:val="000000100000"/>
        </w:trPr>
        <w:tc>
          <w:tcPr>
            <w:cnfStyle w:val="001000000000"/>
            <w:tcW w:w="2694" w:type="dxa"/>
            <w:shd w:val="clear" w:color="auto" w:fill="auto"/>
          </w:tcPr>
          <w:p w:rsidR="005E6B7A" w:rsidRPr="00887B5C" w:rsidRDefault="005E6B7A" w:rsidP="005E6B7A">
            <w:pPr>
              <w:jc w:val="center"/>
              <w:rPr>
                <w:rFonts w:ascii="Bookman Old Style" w:hAnsi="Bookman Old Style"/>
                <w:color w:val="auto"/>
              </w:rPr>
            </w:pPr>
            <w:r w:rsidRPr="00887B5C">
              <w:rPr>
                <w:rFonts w:ascii="Bookman Old Style" w:hAnsi="Bookman Old Style"/>
                <w:color w:val="auto"/>
              </w:rPr>
              <w:t>Медиация</w:t>
            </w:r>
          </w:p>
        </w:tc>
        <w:tc>
          <w:tcPr>
            <w:tcW w:w="7654" w:type="dxa"/>
            <w:shd w:val="clear" w:color="auto" w:fill="auto"/>
          </w:tcPr>
          <w:p w:rsidR="005E6B7A" w:rsidRPr="00887B5C" w:rsidRDefault="005E6B7A" w:rsidP="005E6B7A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способ разрешения споров мирным путем на основе выработки сторонами спора взаимоприемлемого решения при содействии нейтрального и независимого лица – медиатора</w:t>
            </w:r>
          </w:p>
        </w:tc>
      </w:tr>
      <w:tr w:rsidR="00887B5C" w:rsidRPr="00887B5C" w:rsidTr="00887B5C">
        <w:tc>
          <w:tcPr>
            <w:cnfStyle w:val="001000000000"/>
            <w:tcW w:w="2694" w:type="dxa"/>
            <w:shd w:val="clear" w:color="auto" w:fill="auto"/>
          </w:tcPr>
          <w:p w:rsidR="005E6B7A" w:rsidRPr="00887B5C" w:rsidRDefault="005E6B7A" w:rsidP="005E6B7A">
            <w:pPr>
              <w:jc w:val="center"/>
              <w:rPr>
                <w:rFonts w:ascii="Bookman Old Style" w:hAnsi="Bookman Old Style"/>
                <w:color w:val="auto"/>
              </w:rPr>
            </w:pPr>
            <w:r w:rsidRPr="00887B5C">
              <w:rPr>
                <w:rFonts w:ascii="Bookman Old Style" w:hAnsi="Bookman Old Style"/>
                <w:color w:val="auto"/>
              </w:rPr>
              <w:t>Медиативный подход</w:t>
            </w:r>
          </w:p>
        </w:tc>
        <w:tc>
          <w:tcPr>
            <w:tcW w:w="7654" w:type="dxa"/>
            <w:shd w:val="clear" w:color="auto" w:fill="auto"/>
          </w:tcPr>
          <w:p w:rsidR="005E6B7A" w:rsidRPr="00887B5C" w:rsidRDefault="005E6B7A" w:rsidP="005E6B7A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      </w:r>
          </w:p>
        </w:tc>
      </w:tr>
      <w:tr w:rsidR="00887B5C" w:rsidRPr="00887B5C" w:rsidTr="00887B5C">
        <w:trPr>
          <w:cnfStyle w:val="000000100000"/>
        </w:trPr>
        <w:tc>
          <w:tcPr>
            <w:cnfStyle w:val="001000000000"/>
            <w:tcW w:w="2694" w:type="dxa"/>
            <w:shd w:val="clear" w:color="auto" w:fill="auto"/>
          </w:tcPr>
          <w:p w:rsidR="005E6B7A" w:rsidRPr="00887B5C" w:rsidRDefault="005E6B7A" w:rsidP="005E6B7A">
            <w:pPr>
              <w:jc w:val="center"/>
              <w:rPr>
                <w:rFonts w:ascii="Bookman Old Style" w:hAnsi="Bookman Old Style"/>
                <w:color w:val="auto"/>
              </w:rPr>
            </w:pPr>
            <w:r w:rsidRPr="00887B5C">
              <w:rPr>
                <w:rFonts w:ascii="Bookman Old Style" w:hAnsi="Bookman Old Style"/>
                <w:color w:val="auto"/>
              </w:rPr>
              <w:t xml:space="preserve">Медиатор </w:t>
            </w:r>
          </w:p>
        </w:tc>
        <w:tc>
          <w:tcPr>
            <w:tcW w:w="7654" w:type="dxa"/>
            <w:shd w:val="clear" w:color="auto" w:fill="auto"/>
          </w:tcPr>
          <w:p w:rsidR="005E6B7A" w:rsidRPr="00887B5C" w:rsidRDefault="005E6B7A" w:rsidP="005E6B7A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независимое физическое лицо, привлекаемое сторонами в качестве посредника в урегулировании спора для содействия в выработке сторонами решения по существу спора. Медиатор (посредник) обеспечивает восстановление способности договариваться у сторон, структурирует конфликт и организует переговорный настрой, отлаживает процесс переговоров и обеспечивает фиксацию договоренностей и гарантий выполнения этих договоренностей.</w:t>
            </w:r>
          </w:p>
        </w:tc>
      </w:tr>
      <w:tr w:rsidR="00887B5C" w:rsidRPr="00887B5C" w:rsidTr="00887B5C">
        <w:tc>
          <w:tcPr>
            <w:cnfStyle w:val="001000000000"/>
            <w:tcW w:w="2694" w:type="dxa"/>
            <w:shd w:val="clear" w:color="auto" w:fill="auto"/>
          </w:tcPr>
          <w:p w:rsidR="005E6B7A" w:rsidRPr="00887B5C" w:rsidRDefault="005E6B7A" w:rsidP="005E6B7A">
            <w:pPr>
              <w:jc w:val="center"/>
              <w:rPr>
                <w:rFonts w:ascii="Bookman Old Style" w:hAnsi="Bookman Old Style"/>
                <w:color w:val="auto"/>
              </w:rPr>
            </w:pPr>
            <w:r w:rsidRPr="00887B5C">
              <w:rPr>
                <w:rFonts w:ascii="Bookman Old Style" w:hAnsi="Bookman Old Style"/>
                <w:color w:val="auto"/>
              </w:rPr>
              <w:t>Медиативное соглашение</w:t>
            </w:r>
          </w:p>
        </w:tc>
        <w:tc>
          <w:tcPr>
            <w:tcW w:w="7654" w:type="dxa"/>
            <w:shd w:val="clear" w:color="auto" w:fill="auto"/>
          </w:tcPr>
          <w:p w:rsidR="005E6B7A" w:rsidRPr="00887B5C" w:rsidRDefault="005E6B7A" w:rsidP="005E6B7A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соглашение, достигнутое сторонами в результате применения процедуры медиации к конфликту, к отдельным разногласиям по спору и заключенное в письменной форме. Правонарушение – виновное противоправное деяние человека, которое выражается в действии или бездействии и наносит вред обществу.</w:t>
            </w:r>
          </w:p>
        </w:tc>
      </w:tr>
      <w:tr w:rsidR="00887B5C" w:rsidRPr="00887B5C" w:rsidTr="00887B5C">
        <w:trPr>
          <w:cnfStyle w:val="000000100000"/>
        </w:trPr>
        <w:tc>
          <w:tcPr>
            <w:cnfStyle w:val="001000000000"/>
            <w:tcW w:w="2694" w:type="dxa"/>
            <w:shd w:val="clear" w:color="auto" w:fill="auto"/>
          </w:tcPr>
          <w:p w:rsidR="005E6B7A" w:rsidRPr="00887B5C" w:rsidRDefault="005E6B7A" w:rsidP="005E6B7A">
            <w:pPr>
              <w:jc w:val="center"/>
              <w:rPr>
                <w:rFonts w:ascii="Bookman Old Style" w:hAnsi="Bookman Old Style"/>
                <w:color w:val="auto"/>
              </w:rPr>
            </w:pPr>
            <w:r w:rsidRPr="00887B5C">
              <w:rPr>
                <w:rFonts w:ascii="Bookman Old Style" w:hAnsi="Bookman Old Style"/>
                <w:color w:val="auto"/>
              </w:rPr>
              <w:t>Принципы медиации</w:t>
            </w:r>
          </w:p>
        </w:tc>
        <w:tc>
          <w:tcPr>
            <w:tcW w:w="7654" w:type="dxa"/>
            <w:shd w:val="clear" w:color="auto" w:fill="auto"/>
          </w:tcPr>
          <w:p w:rsidR="005E6B7A" w:rsidRPr="00887B5C" w:rsidRDefault="005E6B7A" w:rsidP="005E6B7A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основополагающие правила поведения, морально-этические нормы и процессуальные основы конструктивного взаимодействия, которым должны следовать стороны спора и медиатор (посредник). Общепризнанными в медиации являются принципы добровольности, конфиденциальности, сотрудничества и равноправия сторон, беспристрастности и независимости медиатора (посредника).</w:t>
            </w:r>
          </w:p>
        </w:tc>
      </w:tr>
      <w:tr w:rsidR="00887B5C" w:rsidRPr="00887B5C" w:rsidTr="00887B5C">
        <w:tc>
          <w:tcPr>
            <w:cnfStyle w:val="001000000000"/>
            <w:tcW w:w="2694" w:type="dxa"/>
            <w:shd w:val="clear" w:color="auto" w:fill="auto"/>
          </w:tcPr>
          <w:p w:rsidR="005E6B7A" w:rsidRPr="00887B5C" w:rsidRDefault="005E6B7A" w:rsidP="005E6B7A">
            <w:pPr>
              <w:jc w:val="center"/>
              <w:rPr>
                <w:rFonts w:ascii="Bookman Old Style" w:hAnsi="Bookman Old Style"/>
                <w:color w:val="auto"/>
              </w:rPr>
            </w:pPr>
            <w:r w:rsidRPr="00887B5C">
              <w:rPr>
                <w:rFonts w:ascii="Bookman Old Style" w:hAnsi="Bookman Old Style"/>
                <w:color w:val="auto"/>
              </w:rPr>
              <w:t>Спор</w:t>
            </w:r>
          </w:p>
        </w:tc>
        <w:tc>
          <w:tcPr>
            <w:tcW w:w="7654" w:type="dxa"/>
            <w:shd w:val="clear" w:color="auto" w:fill="auto"/>
          </w:tcPr>
          <w:p w:rsidR="005E6B7A" w:rsidRPr="00887B5C" w:rsidRDefault="005E6B7A" w:rsidP="005E6B7A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это столкновение мнений, в ходе которого одна из сторон (или обе) стремится убедить другую в справедливости своей позиции.</w:t>
            </w:r>
          </w:p>
        </w:tc>
      </w:tr>
      <w:tr w:rsidR="00887B5C" w:rsidRPr="00887B5C" w:rsidTr="00887B5C">
        <w:trPr>
          <w:cnfStyle w:val="000000100000"/>
        </w:trPr>
        <w:tc>
          <w:tcPr>
            <w:cnfStyle w:val="001000000000"/>
            <w:tcW w:w="2694" w:type="dxa"/>
            <w:shd w:val="clear" w:color="auto" w:fill="auto"/>
          </w:tcPr>
          <w:p w:rsidR="005E6B7A" w:rsidRPr="00887B5C" w:rsidRDefault="005E6B7A" w:rsidP="005E6B7A">
            <w:pPr>
              <w:jc w:val="center"/>
              <w:rPr>
                <w:rFonts w:ascii="Bookman Old Style" w:hAnsi="Bookman Old Style"/>
                <w:color w:val="auto"/>
              </w:rPr>
            </w:pPr>
            <w:r w:rsidRPr="00887B5C">
              <w:rPr>
                <w:rFonts w:ascii="Bookman Old Style" w:hAnsi="Bookman Old Style"/>
                <w:color w:val="auto"/>
              </w:rPr>
              <w:t>Стороны</w:t>
            </w:r>
          </w:p>
        </w:tc>
        <w:tc>
          <w:tcPr>
            <w:tcW w:w="7654" w:type="dxa"/>
            <w:shd w:val="clear" w:color="auto" w:fill="auto"/>
          </w:tcPr>
          <w:p w:rsidR="005E6B7A" w:rsidRPr="00887B5C" w:rsidRDefault="005E6B7A" w:rsidP="005E6B7A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лица, желающие урегулировать с помощью процедуры медиации спор или конфликт.</w:t>
            </w:r>
          </w:p>
        </w:tc>
      </w:tr>
    </w:tbl>
    <w:p w:rsidR="005E6B7A" w:rsidRPr="005E6B7A" w:rsidRDefault="005E6B7A" w:rsidP="005E6B7A">
      <w:pPr>
        <w:jc w:val="center"/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lastRenderedPageBreak/>
        <w:t>П Р И К А З (Примерный образец)</w:t>
      </w:r>
    </w:p>
    <w:p w:rsidR="005E6B7A" w:rsidRPr="005E6B7A" w:rsidRDefault="005E6B7A">
      <w:pPr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О</w:t>
      </w:r>
      <w:r w:rsidRPr="005E6B7A">
        <w:rPr>
          <w:rFonts w:ascii="Bookman Old Style" w:hAnsi="Bookman Old Style"/>
          <w:b/>
          <w:bCs/>
          <w:u w:val="single"/>
        </w:rPr>
        <w:t xml:space="preserve"> создании Службы школьной медиации </w:t>
      </w:r>
    </w:p>
    <w:p w:rsidR="005E6B7A" w:rsidRDefault="005E6B7A" w:rsidP="005E6B7A">
      <w:pPr>
        <w:spacing w:after="0"/>
        <w:jc w:val="both"/>
        <w:rPr>
          <w:rFonts w:ascii="Bookman Old Style" w:hAnsi="Bookman Old Style"/>
        </w:rPr>
      </w:pPr>
    </w:p>
    <w:p w:rsidR="005E6B7A" w:rsidRPr="005E6B7A" w:rsidRDefault="005E6B7A" w:rsidP="005E6B7A">
      <w:pPr>
        <w:ind w:firstLine="708"/>
        <w:jc w:val="both"/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>На осн</w:t>
      </w:r>
      <w:r w:rsidR="00FD70C0">
        <w:rPr>
          <w:noProof/>
          <w:lang w:eastAsia="ru-R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91250" cy="55054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6B7A">
        <w:rPr>
          <w:rFonts w:ascii="Bookman Old Style" w:hAnsi="Bookman Old Style"/>
        </w:rPr>
        <w:t xml:space="preserve">овании Указа Президента РФ «О национальной стратегии действий в интересах детей на 2012–2017 годы», 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детей», письма Министерства образования и науки РФ от 18.11.2013 № ВК-844/07 «О направлении методических рекомендаций по организации служб школьной медиации» с целью обеспечения защиты прав равных возможностей и интересов детей, создания условий для формирования безопасного образовательного пространства, снижения числа правонарушений и конфликтных ситуаций среди несовершеннолетних, социальной реабилитации их участников на основе принципов медиативного и восстановительного подходов 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>ПРИКАЗЫВАЮ: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 xml:space="preserve">1. Создать Службу школьной медиации. 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 xml:space="preserve">2. Назначить руководителем (куратором) Службы школьной медиации _______, педагога-психолога (социального педагога...). 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 xml:space="preserve">3. Утвердить 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>3.1. Положение о Службы школьной медиации (Приложение 1).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 xml:space="preserve"> 3.2. Состав членов Службы школьной медиации и их функциональные обязанности (Приложение 2). 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 xml:space="preserve">3.3. План работы Службы школьной медиации на ______ учебный год (Приложение 3). 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 xml:space="preserve">4. Ответственному за ведение сайта образовательной организации _____, разместить на сайте и систематически обновлять информацию о деятельности Службы школьной медиации. 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 xml:space="preserve">5. Контроль исполнения данного приказа за исполнением настоящего приказа оставляю за собой (возложить на заместителя директора по ВР_______). </w:t>
      </w:r>
    </w:p>
    <w:p w:rsidR="005E6B7A" w:rsidRPr="005E6B7A" w:rsidRDefault="005E6B7A">
      <w:pPr>
        <w:rPr>
          <w:rFonts w:ascii="Bookman Old Style" w:hAnsi="Bookman Old Style"/>
        </w:rPr>
      </w:pPr>
      <w:r w:rsidRPr="005E6B7A">
        <w:rPr>
          <w:rFonts w:ascii="Bookman Old Style" w:hAnsi="Bookman Old Style"/>
        </w:rPr>
        <w:t>Директор ______</w:t>
      </w:r>
    </w:p>
    <w:p w:rsidR="005E6B7A" w:rsidRDefault="005E6B7A">
      <w:pPr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5E6B7A" w:rsidP="00876286">
      <w:pPr>
        <w:spacing w:after="0" w:line="276" w:lineRule="auto"/>
        <w:jc w:val="center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lastRenderedPageBreak/>
        <w:t xml:space="preserve">ПОЛОЖЕНИЕ (Примерный образец) о Службе школьной медиации _________________________________________________ (наименование </w:t>
      </w:r>
      <w:r w:rsidR="00876286">
        <w:rPr>
          <w:rFonts w:ascii="Bookman Old Style" w:hAnsi="Bookman Old Style"/>
        </w:rPr>
        <w:t>ОУ</w:t>
      </w:r>
      <w:r w:rsidRPr="00876286">
        <w:rPr>
          <w:rFonts w:ascii="Bookman Old Style" w:hAnsi="Bookman Old Style"/>
        </w:rPr>
        <w:t xml:space="preserve">) </w:t>
      </w: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1. Общие положения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1.1. Служба школьной медиации (СШМ) является добровольным объединением обучающихся, педагогов и родителей и действует в образовательной организации на основе волонтерского движения школьников. </w:t>
      </w:r>
    </w:p>
    <w:p w:rsidR="00876286" w:rsidRDefault="005E6B7A" w:rsidP="00876286">
      <w:pPr>
        <w:spacing w:after="0" w:line="276" w:lineRule="auto"/>
        <w:ind w:firstLine="567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1.2. Служба школьной медиации действует на основании действующего законодательства Российской Федерации, Устава школы и настоящего Положения.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 Цели и задачи Службы школьной медиации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2.1. Основными целями Службы школьной медиации (СШМ) являются: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2.1.1. Воспитание культуры конструктивного поведения в конфликте, основанной на медиативном подходе, который базируется на таких общечеловеческих ценностях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не в ущерб чужим.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2.1.2. 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2.1.3. Помощь в разрешении конфликтных и криминальных ситуаций на основе принципов понимающей и восстановительной медиации с целью снижения количества административного реагирования на правонарушения.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2.2. Задачами СШМ являются: </w:t>
      </w:r>
    </w:p>
    <w:p w:rsidR="00876286" w:rsidRDefault="005E6B7A" w:rsidP="00876286">
      <w:pPr>
        <w:spacing w:after="0" w:line="276" w:lineRule="auto"/>
        <w:ind w:firstLine="567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2.2.1. Просвещение участников образовательных отношений о методе школьной медиации, мотивирование их на использование медиативного и восстановительного подходов в своей повседневной деятельности, в том числе и в образовательном процессе при разрешении конфликтов в образовательной среде. </w:t>
      </w:r>
    </w:p>
    <w:p w:rsidR="00876286" w:rsidRDefault="005E6B7A" w:rsidP="00876286">
      <w:pPr>
        <w:spacing w:after="0" w:line="276" w:lineRule="auto"/>
        <w:ind w:firstLine="567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2.2.2. Повышение </w:t>
      </w:r>
      <w:proofErr w:type="spellStart"/>
      <w:r w:rsidRPr="00876286">
        <w:rPr>
          <w:rFonts w:ascii="Bookman Old Style" w:hAnsi="Bookman Old Style"/>
        </w:rPr>
        <w:t>конфликтологической</w:t>
      </w:r>
      <w:proofErr w:type="spellEnd"/>
      <w:r w:rsidRPr="00876286">
        <w:rPr>
          <w:rFonts w:ascii="Bookman Old Style" w:hAnsi="Bookman Old Style"/>
        </w:rPr>
        <w:t xml:space="preserve"> компетентности и формирование правовой культуры участников образовательного процесса, продвижение в обр</w:t>
      </w:r>
      <w:r w:rsidR="001067B1">
        <w:rPr>
          <w:rFonts w:ascii="Bookman Old Style" w:hAnsi="Bookman Old Style"/>
        </w:rPr>
        <w:t>азовательной организации принци</w:t>
      </w:r>
      <w:r w:rsidRPr="00876286">
        <w:rPr>
          <w:rFonts w:ascii="Bookman Old Style" w:hAnsi="Bookman Old Style"/>
        </w:rPr>
        <w:t xml:space="preserve">пов и ценностей медиативного подхода в урегулировании конфликтов. </w:t>
      </w:r>
    </w:p>
    <w:p w:rsidR="00876286" w:rsidRDefault="005E6B7A" w:rsidP="00876286">
      <w:pPr>
        <w:spacing w:after="0" w:line="276" w:lineRule="auto"/>
        <w:ind w:firstLine="567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2.2.3. Создание условий психологически безопасного образовательного пространства, профилактика агрессивных, насильственных и асоциальных проявлений среди детей, профилактика преступности среди несовершеннолетних. </w:t>
      </w:r>
    </w:p>
    <w:p w:rsidR="00876286" w:rsidRDefault="005E6B7A" w:rsidP="00876286">
      <w:pPr>
        <w:spacing w:after="0" w:line="276" w:lineRule="auto"/>
        <w:ind w:firstLine="567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2.2.4. Проведение процедур медиации и групповых примирительных программ для участников конфликтов (споров) и правонарушений. </w:t>
      </w:r>
    </w:p>
    <w:p w:rsidR="00876286" w:rsidRDefault="005E6B7A" w:rsidP="00876286">
      <w:pPr>
        <w:spacing w:after="0" w:line="276" w:lineRule="auto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3. Принципы деятельности Службы школьной медиации </w:t>
      </w:r>
    </w:p>
    <w:p w:rsidR="00876286" w:rsidRDefault="005E6B7A" w:rsidP="00876286">
      <w:pPr>
        <w:spacing w:after="0" w:line="276" w:lineRule="auto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3.1. Деятельность СШМ основана на следующих принципах: </w:t>
      </w:r>
    </w:p>
    <w:p w:rsidR="00876286" w:rsidRDefault="005E6B7A" w:rsidP="00876286">
      <w:pPr>
        <w:spacing w:after="0" w:line="276" w:lineRule="auto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3.1.1. Принцип добровольности, предполагающий как добровольное участие школьников-волонтеров в организации работы службы, так и обязательное согласие сторон, вовлеченных в конфликт, на участие в процедуре медиации и примирительных программах. </w:t>
      </w:r>
    </w:p>
    <w:p w:rsidR="00876286" w:rsidRDefault="005E6B7A" w:rsidP="00876286">
      <w:pPr>
        <w:spacing w:after="0" w:line="276" w:lineRule="auto"/>
        <w:ind w:firstLine="567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3.1.2. Принцип конфиденциальности, предполагающий обязательство СШМ не разглашать полученные в ходе программ сведения. Исключение составляет информация о возможном нанесении ущерба для жизни, здоровья и безопасности. </w:t>
      </w:r>
    </w:p>
    <w:p w:rsidR="00876286" w:rsidRDefault="005E6B7A" w:rsidP="00876286">
      <w:pPr>
        <w:spacing w:after="0" w:line="276" w:lineRule="auto"/>
        <w:ind w:firstLine="567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3.1.3. Принцип нейтральности, запрещающий СШМ принимать сторону одного из участников конфликта. Нейтральность предполагает, что СШМ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</w:t>
      </w:r>
    </w:p>
    <w:p w:rsidR="00876286" w:rsidRDefault="00876286" w:rsidP="00876286">
      <w:pPr>
        <w:spacing w:after="0" w:line="276" w:lineRule="auto"/>
        <w:jc w:val="both"/>
        <w:rPr>
          <w:rFonts w:ascii="Bookman Old Style" w:hAnsi="Bookman Old Style"/>
        </w:rPr>
      </w:pPr>
    </w:p>
    <w:p w:rsidR="00876286" w:rsidRDefault="005E6B7A" w:rsidP="00876286">
      <w:pPr>
        <w:spacing w:after="0" w:line="276" w:lineRule="auto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4. Порядок формирования Службы школьной медиации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4.1. В состав СШМ входят завуч по ВР, педагог-психолог, социальный педагог, педагоги школы, школьники-волонтеры 7– 11 классов, прошедшие обучение проведению примирительных программ.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4.2. Руководителем службы назначается педагог-психолог или иной педагогический работник школы, прошедший специализированное обучение технологии школьной медиации, на которого возлагаются обязанности по руководству СШМ приказом директора школы.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 Порядок работы Службы школьной медиации </w:t>
      </w:r>
    </w:p>
    <w:p w:rsidR="005E6B7A" w:rsidRP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>5.1. СШМ получает информацию о случаях конфликта или правонарушения от педагогов, учащихся, администрации школы, членов службы.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5.2. СШМ принимает решение о возможности или невозможности процедуры медиации или групповой примирительной программы в каждом конкретном случае самостоятельно. При необходимости о принятом решении информируются должностные лица школы.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5.3. Процедура медиации или групповая примирительная программа начинается в случае согласия конфликтующих сторон. Если действия одной или обеих сторон могут быть квалифицированы как правонарушение для проведения программы также необходимо согласие родителей.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5.4. В случае если процедура медиации или групповая примирительная программа планируется на этапе дознания или следствия, то об ее проведении ставится в известность администрация школы и при необходимости производится согласование с соответствующими органами внутренних дел.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5.5. Переговоры с родителями и должностными лицами проводит руководитель (куратор) СШМ.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5.6. В случае если конфликтующие стороны не достигли возраста 10 лет, </w:t>
      </w:r>
      <w:r w:rsidR="00876286">
        <w:rPr>
          <w:rFonts w:ascii="Bookman Old Style" w:hAnsi="Bookman Old Style"/>
        </w:rPr>
        <w:t>п</w:t>
      </w:r>
      <w:r w:rsidRPr="00876286">
        <w:rPr>
          <w:rFonts w:ascii="Bookman Old Style" w:hAnsi="Bookman Old Style"/>
        </w:rPr>
        <w:t xml:space="preserve">роцедура медиации или групповая примирительная программа проводится с согласия классного руководителя.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5.7. Процедура медиации или групповая примирительная программа не может проводиться по фактам правонарушений, связанных с употреблением наркотиков и крайними проявлениями жестокости.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5.8. СШМ самостоятельно определяет сроки и этапы проведения процедуры медиации или программы в каждом отдельном случае.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5.9. В случае если в ходе процедуры медиации или групповой примирительной программы конфликтующие стороны пришли к соглашению, достигнутые результаты могут фиксироваться в медиативном соглашении. </w:t>
      </w:r>
    </w:p>
    <w:p w:rsid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5.10. При необходимости СШМ передает копию медиативного соглашения администрации школы. </w:t>
      </w:r>
    </w:p>
    <w:p w:rsidR="005E6B7A" w:rsidRPr="00876286" w:rsidRDefault="005E6B7A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>5.11. СШМ осуществляет контроль за выполнение обязательств, взятых на себя сторонами в медиативном соглашении, но не несет ответственность за их выполнение. При возникновении проблем в выполнении обязательств, СШМ помогает сторонам осознать причины трудностей и пути их преодоления.</w:t>
      </w:r>
    </w:p>
    <w:p w:rsid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5.12. При необходимости СШМ содействует в предоставлении участникам процедуры медиации или групповой примирительной программы доступа к услугам по социальной реабилитации. </w:t>
      </w:r>
    </w:p>
    <w:p w:rsid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6. Организация деятельности Службы школьной медиации </w:t>
      </w:r>
    </w:p>
    <w:p w:rsid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6.1. СШМ по согласованию с администрацией школы предоставляется помещение для сборов и проведения процедуры медиации и примирительных программ, а также возможность использовать иные ресурсы школы – такие, как оборудование, оргтехника, средства информации и другие. </w:t>
      </w:r>
    </w:p>
    <w:p w:rsid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lastRenderedPageBreak/>
        <w:t xml:space="preserve">6.2. Должностные лица школы оказывают СШМ содействие в распространении информации о деятельности службы среди педагогов и школьников. </w:t>
      </w:r>
    </w:p>
    <w:p w:rsid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6.3. Администрация школы содействует СШМ в организации взаимодействия с социальными службами и другими межведомственными организациями. </w:t>
      </w:r>
    </w:p>
    <w:p w:rsid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6.4. В случае если процедура медиации или групповая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7. Заключительные положения </w:t>
      </w:r>
    </w:p>
    <w:p w:rsid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7.1. Настоящее положение вступает в силу с момента утверждения. </w:t>
      </w:r>
    </w:p>
    <w:p w:rsidR="00876286" w:rsidRPr="00876286" w:rsidRDefault="00876286" w:rsidP="00876286">
      <w:pPr>
        <w:spacing w:after="0" w:line="276" w:lineRule="auto"/>
        <w:ind w:firstLine="708"/>
        <w:jc w:val="both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>7.2. Изменения в настоящее положение вносятся директором школы по предложению СШМ или органов школьного самоуправления.</w:t>
      </w:r>
    </w:p>
    <w:p w:rsidR="00876286" w:rsidRDefault="00876286"/>
    <w:p w:rsidR="00876286" w:rsidRPr="00876286" w:rsidRDefault="00876286" w:rsidP="00876286">
      <w:pPr>
        <w:jc w:val="center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>План работы (Примерный образец)</w:t>
      </w:r>
    </w:p>
    <w:p w:rsidR="00876286" w:rsidRPr="00876286" w:rsidRDefault="00876286" w:rsidP="00876286">
      <w:pPr>
        <w:jc w:val="center"/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>Службы школьной медиации на _______ учебный год</w:t>
      </w:r>
    </w:p>
    <w:p w:rsidR="00876286" w:rsidRDefault="00876286">
      <w:pPr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 Руководитель (куратор) Службы школьной медиации _____. </w:t>
      </w:r>
    </w:p>
    <w:p w:rsidR="00876286" w:rsidRDefault="00876286">
      <w:pPr>
        <w:rPr>
          <w:rFonts w:ascii="Bookman Old Style" w:hAnsi="Bookman Old Style"/>
        </w:rPr>
      </w:pPr>
      <w:r w:rsidRPr="00876286">
        <w:rPr>
          <w:rFonts w:ascii="Bookman Old Style" w:hAnsi="Bookman Old Style"/>
          <w:b/>
          <w:bCs/>
        </w:rPr>
        <w:t>Цель</w:t>
      </w:r>
      <w:r w:rsidRPr="00876286">
        <w:rPr>
          <w:rFonts w:ascii="Bookman Old Style" w:hAnsi="Bookman Old Style"/>
        </w:rPr>
        <w:t>: оказание содействия в предотвращении и разрешении конфликтных ситуаций, возникающих в образовательном процессе на основе медиативного подхода</w:t>
      </w:r>
      <w:proofErr w:type="gramStart"/>
      <w:r w:rsidRPr="00876286">
        <w:rPr>
          <w:rFonts w:ascii="Bookman Old Style" w:hAnsi="Bookman Old Style"/>
        </w:rPr>
        <w:t xml:space="preserve"> .</w:t>
      </w:r>
      <w:proofErr w:type="gramEnd"/>
    </w:p>
    <w:p w:rsidR="00876286" w:rsidRDefault="00876286">
      <w:pPr>
        <w:rPr>
          <w:rFonts w:ascii="Bookman Old Style" w:hAnsi="Bookman Old Style"/>
        </w:rPr>
      </w:pPr>
      <w:r w:rsidRPr="00876286">
        <w:rPr>
          <w:rFonts w:ascii="Bookman Old Style" w:hAnsi="Bookman Old Style"/>
          <w:b/>
          <w:bCs/>
        </w:rPr>
        <w:t>Задачи</w:t>
      </w:r>
      <w:r w:rsidRPr="00876286">
        <w:rPr>
          <w:rFonts w:ascii="Bookman Old Style" w:hAnsi="Bookman Old Style"/>
        </w:rPr>
        <w:t xml:space="preserve">: </w:t>
      </w:r>
    </w:p>
    <w:p w:rsidR="00876286" w:rsidRDefault="00876286">
      <w:pPr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1. Познакомить учащихся с процедурой медиации и групповыми примирительными программами, реализуемыми в образовательной организации. 2. Отработать навыки применения восстановительных технологий и процедуры медиации на практике в своих классных коллективах и в классной параллели. </w:t>
      </w:r>
    </w:p>
    <w:p w:rsidR="00876286" w:rsidRDefault="00876286">
      <w:pPr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 xml:space="preserve">3. Развивать </w:t>
      </w:r>
      <w:proofErr w:type="spellStart"/>
      <w:r w:rsidRPr="00876286">
        <w:rPr>
          <w:rFonts w:ascii="Bookman Old Style" w:hAnsi="Bookman Old Style"/>
        </w:rPr>
        <w:t>гражданско</w:t>
      </w:r>
      <w:proofErr w:type="spellEnd"/>
      <w:r w:rsidRPr="00876286">
        <w:rPr>
          <w:rFonts w:ascii="Bookman Old Style" w:hAnsi="Bookman Old Style"/>
        </w:rPr>
        <w:t xml:space="preserve"> -правовые знания у учащихся. </w:t>
      </w:r>
    </w:p>
    <w:p w:rsidR="00876286" w:rsidRPr="00876286" w:rsidRDefault="00876286">
      <w:pPr>
        <w:rPr>
          <w:rFonts w:ascii="Bookman Old Style" w:hAnsi="Bookman Old Style"/>
        </w:rPr>
      </w:pPr>
      <w:r w:rsidRPr="00876286">
        <w:rPr>
          <w:rFonts w:ascii="Bookman Old Style" w:hAnsi="Bookman Old Style"/>
        </w:rPr>
        <w:t>4. Повышать профессиональный уровень через участие в методических мероприятиях, социальных акциях и программах внедрения медиативного и восстановительного подхода в школы.</w:t>
      </w:r>
    </w:p>
    <w:tbl>
      <w:tblPr>
        <w:tblStyle w:val="-451"/>
        <w:tblW w:w="0" w:type="auto"/>
        <w:tblLook w:val="04A0"/>
      </w:tblPr>
      <w:tblGrid>
        <w:gridCol w:w="704"/>
        <w:gridCol w:w="5074"/>
        <w:gridCol w:w="1441"/>
        <w:gridCol w:w="2126"/>
      </w:tblGrid>
      <w:tr w:rsidR="00887B5C" w:rsidRPr="00887B5C" w:rsidTr="00887B5C">
        <w:trPr>
          <w:cnfStyle w:val="100000000000"/>
        </w:trPr>
        <w:tc>
          <w:tcPr>
            <w:cnfStyle w:val="001000000000"/>
            <w:tcW w:w="704" w:type="dxa"/>
            <w:shd w:val="clear" w:color="auto" w:fill="auto"/>
          </w:tcPr>
          <w:p w:rsidR="00876286" w:rsidRPr="00887B5C" w:rsidRDefault="00876286" w:rsidP="00876286">
            <w:pPr>
              <w:jc w:val="center"/>
              <w:rPr>
                <w:rFonts w:ascii="Bookman Old Style" w:hAnsi="Bookman Old Style"/>
                <w:color w:val="auto"/>
              </w:rPr>
            </w:pPr>
            <w:r w:rsidRPr="00887B5C">
              <w:rPr>
                <w:rFonts w:ascii="Bookman Old Style" w:hAnsi="Bookman Old Style"/>
                <w:color w:val="auto"/>
              </w:rPr>
              <w:t>№ п/п</w:t>
            </w:r>
          </w:p>
        </w:tc>
        <w:tc>
          <w:tcPr>
            <w:tcW w:w="5074" w:type="dxa"/>
            <w:shd w:val="clear" w:color="auto" w:fill="auto"/>
          </w:tcPr>
          <w:p w:rsidR="00876286" w:rsidRPr="00887B5C" w:rsidRDefault="00876286" w:rsidP="00876286">
            <w:pPr>
              <w:jc w:val="center"/>
              <w:cnfStyle w:val="100000000000"/>
              <w:rPr>
                <w:rFonts w:ascii="Bookman Old Style" w:hAnsi="Bookman Old Style"/>
                <w:color w:val="auto"/>
              </w:rPr>
            </w:pPr>
            <w:r w:rsidRPr="00887B5C">
              <w:rPr>
                <w:rFonts w:ascii="Bookman Old Style" w:hAnsi="Bookman Old Style"/>
                <w:color w:val="auto"/>
              </w:rPr>
              <w:t>Мероприятия</w:t>
            </w:r>
          </w:p>
        </w:tc>
        <w:tc>
          <w:tcPr>
            <w:tcW w:w="1441" w:type="dxa"/>
            <w:shd w:val="clear" w:color="auto" w:fill="auto"/>
          </w:tcPr>
          <w:p w:rsidR="00876286" w:rsidRPr="00887B5C" w:rsidRDefault="00876286" w:rsidP="00876286">
            <w:pPr>
              <w:jc w:val="center"/>
              <w:cnfStyle w:val="100000000000"/>
              <w:rPr>
                <w:rFonts w:ascii="Bookman Old Style" w:hAnsi="Bookman Old Style"/>
                <w:color w:val="auto"/>
              </w:rPr>
            </w:pPr>
            <w:r w:rsidRPr="00887B5C">
              <w:rPr>
                <w:rFonts w:ascii="Bookman Old Style" w:hAnsi="Bookman Old Style"/>
                <w:color w:val="auto"/>
              </w:rPr>
              <w:t>Срок</w:t>
            </w:r>
          </w:p>
        </w:tc>
        <w:tc>
          <w:tcPr>
            <w:tcW w:w="2126" w:type="dxa"/>
            <w:shd w:val="clear" w:color="auto" w:fill="auto"/>
          </w:tcPr>
          <w:p w:rsidR="00876286" w:rsidRPr="00887B5C" w:rsidRDefault="00876286" w:rsidP="00876286">
            <w:pPr>
              <w:jc w:val="center"/>
              <w:cnfStyle w:val="100000000000"/>
              <w:rPr>
                <w:rFonts w:ascii="Bookman Old Style" w:hAnsi="Bookman Old Style"/>
                <w:color w:val="auto"/>
              </w:rPr>
            </w:pPr>
            <w:r w:rsidRPr="00887B5C">
              <w:rPr>
                <w:rFonts w:ascii="Bookman Old Style" w:hAnsi="Bookman Old Style"/>
                <w:color w:val="auto"/>
              </w:rPr>
              <w:t>Ответственные</w:t>
            </w:r>
          </w:p>
        </w:tc>
      </w:tr>
      <w:tr w:rsidR="00887B5C" w:rsidRPr="00887B5C" w:rsidTr="00887B5C">
        <w:trPr>
          <w:cnfStyle w:val="000000100000"/>
        </w:trPr>
        <w:tc>
          <w:tcPr>
            <w:cnfStyle w:val="001000000000"/>
            <w:tcW w:w="704" w:type="dxa"/>
            <w:shd w:val="clear" w:color="auto" w:fill="auto"/>
          </w:tcPr>
          <w:p w:rsidR="00876286" w:rsidRPr="00887B5C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t>1</w:t>
            </w:r>
          </w:p>
        </w:tc>
        <w:tc>
          <w:tcPr>
            <w:tcW w:w="5074" w:type="dxa"/>
            <w:shd w:val="clear" w:color="auto" w:fill="auto"/>
          </w:tcPr>
          <w:p w:rsidR="00876286" w:rsidRPr="00887B5C" w:rsidRDefault="00876286" w:rsidP="00876286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Ознакомление педагогического коллектива с принципами и содержанием работы службы школьной медиации (СШМ)</w:t>
            </w:r>
          </w:p>
        </w:tc>
        <w:tc>
          <w:tcPr>
            <w:tcW w:w="1441" w:type="dxa"/>
            <w:shd w:val="clear" w:color="auto" w:fill="auto"/>
          </w:tcPr>
          <w:p w:rsidR="00876286" w:rsidRPr="00887B5C" w:rsidRDefault="00876286" w:rsidP="00876286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876286" w:rsidRPr="00887B5C" w:rsidRDefault="00876286" w:rsidP="00876286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Куратор СШМ</w:t>
            </w:r>
          </w:p>
        </w:tc>
      </w:tr>
      <w:tr w:rsidR="00887B5C" w:rsidRPr="00887B5C" w:rsidTr="00887B5C">
        <w:tc>
          <w:tcPr>
            <w:cnfStyle w:val="001000000000"/>
            <w:tcW w:w="704" w:type="dxa"/>
            <w:shd w:val="clear" w:color="auto" w:fill="auto"/>
          </w:tcPr>
          <w:p w:rsidR="009330E4" w:rsidRPr="00887B5C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t>2</w:t>
            </w:r>
          </w:p>
        </w:tc>
        <w:tc>
          <w:tcPr>
            <w:tcW w:w="5074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Выступление на методическом объединении классных руководителей. Представление плана работы СШМ</w:t>
            </w:r>
          </w:p>
        </w:tc>
        <w:tc>
          <w:tcPr>
            <w:tcW w:w="1441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сентябрь </w:t>
            </w:r>
          </w:p>
        </w:tc>
        <w:tc>
          <w:tcPr>
            <w:tcW w:w="2126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Куратор СШМ</w:t>
            </w:r>
          </w:p>
        </w:tc>
      </w:tr>
      <w:tr w:rsidR="00887B5C" w:rsidRPr="00887B5C" w:rsidTr="00887B5C">
        <w:trPr>
          <w:cnfStyle w:val="000000100000"/>
        </w:trPr>
        <w:tc>
          <w:tcPr>
            <w:cnfStyle w:val="001000000000"/>
            <w:tcW w:w="704" w:type="dxa"/>
            <w:shd w:val="clear" w:color="auto" w:fill="auto"/>
          </w:tcPr>
          <w:p w:rsidR="009330E4" w:rsidRPr="00887B5C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t>3</w:t>
            </w:r>
          </w:p>
        </w:tc>
        <w:tc>
          <w:tcPr>
            <w:tcW w:w="5074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Проведение общешкольного собрания учащихся 7-9 классов и знакомство с принципами и содержанием работы службы школьной медиации</w:t>
            </w:r>
          </w:p>
        </w:tc>
        <w:tc>
          <w:tcPr>
            <w:tcW w:w="1441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сентябрь </w:t>
            </w:r>
          </w:p>
        </w:tc>
        <w:tc>
          <w:tcPr>
            <w:tcW w:w="2126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Куратор СШМ</w:t>
            </w:r>
          </w:p>
        </w:tc>
      </w:tr>
      <w:tr w:rsidR="00887B5C" w:rsidRPr="00887B5C" w:rsidTr="00887B5C">
        <w:tc>
          <w:tcPr>
            <w:cnfStyle w:val="001000000000"/>
            <w:tcW w:w="704" w:type="dxa"/>
            <w:shd w:val="clear" w:color="auto" w:fill="auto"/>
          </w:tcPr>
          <w:p w:rsidR="009330E4" w:rsidRPr="00887B5C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t>4</w:t>
            </w:r>
          </w:p>
        </w:tc>
        <w:tc>
          <w:tcPr>
            <w:tcW w:w="5074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Знакомство родителей с понятием школь - ной медиации и функциями СШМ на родительских собраниях.</w:t>
            </w:r>
          </w:p>
        </w:tc>
        <w:tc>
          <w:tcPr>
            <w:tcW w:w="1441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сентябрь </w:t>
            </w:r>
          </w:p>
        </w:tc>
        <w:tc>
          <w:tcPr>
            <w:tcW w:w="2126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Куратор СШМ</w:t>
            </w:r>
          </w:p>
        </w:tc>
      </w:tr>
      <w:tr w:rsidR="00887B5C" w:rsidRPr="00887B5C" w:rsidTr="00887B5C">
        <w:trPr>
          <w:cnfStyle w:val="000000100000"/>
        </w:trPr>
        <w:tc>
          <w:tcPr>
            <w:cnfStyle w:val="001000000000"/>
            <w:tcW w:w="704" w:type="dxa"/>
            <w:shd w:val="clear" w:color="auto" w:fill="auto"/>
          </w:tcPr>
          <w:p w:rsidR="009330E4" w:rsidRPr="00887B5C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lastRenderedPageBreak/>
              <w:t>5</w:t>
            </w:r>
          </w:p>
        </w:tc>
        <w:tc>
          <w:tcPr>
            <w:tcW w:w="5074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Создание и оформление стенда с информацией о СШМ</w:t>
            </w:r>
          </w:p>
        </w:tc>
        <w:tc>
          <w:tcPr>
            <w:tcW w:w="1441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Куратор СШМ</w:t>
            </w:r>
          </w:p>
        </w:tc>
      </w:tr>
      <w:tr w:rsidR="00887B5C" w:rsidRPr="00887B5C" w:rsidTr="00887B5C">
        <w:tc>
          <w:tcPr>
            <w:cnfStyle w:val="001000000000"/>
            <w:tcW w:w="704" w:type="dxa"/>
            <w:shd w:val="clear" w:color="auto" w:fill="auto"/>
          </w:tcPr>
          <w:p w:rsidR="009330E4" w:rsidRPr="00887B5C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t>6</w:t>
            </w:r>
          </w:p>
        </w:tc>
        <w:tc>
          <w:tcPr>
            <w:tcW w:w="5074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День открытых дверей для новых участников, желающих стать волонтерами СШМ.</w:t>
            </w:r>
          </w:p>
        </w:tc>
        <w:tc>
          <w:tcPr>
            <w:tcW w:w="1441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октябрь </w:t>
            </w:r>
          </w:p>
        </w:tc>
        <w:tc>
          <w:tcPr>
            <w:tcW w:w="2126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Куратор СШМ</w:t>
            </w:r>
          </w:p>
        </w:tc>
      </w:tr>
      <w:tr w:rsidR="00887B5C" w:rsidRPr="00887B5C" w:rsidTr="00887B5C">
        <w:trPr>
          <w:cnfStyle w:val="000000100000"/>
        </w:trPr>
        <w:tc>
          <w:tcPr>
            <w:cnfStyle w:val="001000000000"/>
            <w:tcW w:w="704" w:type="dxa"/>
            <w:shd w:val="clear" w:color="auto" w:fill="auto"/>
          </w:tcPr>
          <w:p w:rsidR="009330E4" w:rsidRPr="00887B5C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t>7</w:t>
            </w:r>
          </w:p>
        </w:tc>
        <w:tc>
          <w:tcPr>
            <w:tcW w:w="5074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Семинар для педагогов по медиативному и восстановительному подходу разрешения конфликтов </w:t>
            </w:r>
          </w:p>
        </w:tc>
        <w:tc>
          <w:tcPr>
            <w:tcW w:w="1441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октябрь </w:t>
            </w:r>
          </w:p>
        </w:tc>
        <w:tc>
          <w:tcPr>
            <w:tcW w:w="2126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Куратор СШМ</w:t>
            </w:r>
          </w:p>
        </w:tc>
      </w:tr>
      <w:tr w:rsidR="00887B5C" w:rsidRPr="00887B5C" w:rsidTr="00887B5C">
        <w:tc>
          <w:tcPr>
            <w:cnfStyle w:val="001000000000"/>
            <w:tcW w:w="704" w:type="dxa"/>
            <w:shd w:val="clear" w:color="auto" w:fill="auto"/>
          </w:tcPr>
          <w:p w:rsidR="009330E4" w:rsidRPr="00887B5C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t>8</w:t>
            </w:r>
          </w:p>
        </w:tc>
        <w:tc>
          <w:tcPr>
            <w:tcW w:w="5074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Психологический тренинг знакомства с медиаторами -волонтерами СШМ </w:t>
            </w:r>
          </w:p>
        </w:tc>
        <w:tc>
          <w:tcPr>
            <w:tcW w:w="1441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ноябрь </w:t>
            </w:r>
          </w:p>
        </w:tc>
        <w:tc>
          <w:tcPr>
            <w:tcW w:w="2126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Куратор СШМ</w:t>
            </w:r>
          </w:p>
        </w:tc>
      </w:tr>
      <w:tr w:rsidR="00887B5C" w:rsidRPr="00887B5C" w:rsidTr="00887B5C">
        <w:trPr>
          <w:cnfStyle w:val="000000100000"/>
        </w:trPr>
        <w:tc>
          <w:tcPr>
            <w:cnfStyle w:val="001000000000"/>
            <w:tcW w:w="704" w:type="dxa"/>
            <w:shd w:val="clear" w:color="auto" w:fill="auto"/>
          </w:tcPr>
          <w:p w:rsidR="009330E4" w:rsidRPr="00887B5C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t>9</w:t>
            </w:r>
          </w:p>
        </w:tc>
        <w:tc>
          <w:tcPr>
            <w:tcW w:w="5074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Участие в городском семинаре для </w:t>
            </w:r>
            <w:proofErr w:type="spellStart"/>
            <w:r w:rsidRPr="00887B5C">
              <w:rPr>
                <w:rFonts w:ascii="Bookman Old Style" w:hAnsi="Bookman Old Style"/>
              </w:rPr>
              <w:t>курат</w:t>
            </w:r>
            <w:proofErr w:type="gramStart"/>
            <w:r w:rsidRPr="00887B5C">
              <w:rPr>
                <w:rFonts w:ascii="Bookman Old Style" w:hAnsi="Bookman Old Style"/>
              </w:rPr>
              <w:t>о</w:t>
            </w:r>
            <w:proofErr w:type="spellEnd"/>
            <w:r w:rsidR="001067B1" w:rsidRPr="00887B5C">
              <w:rPr>
                <w:rFonts w:ascii="Bookman Old Style" w:hAnsi="Bookman Old Style"/>
              </w:rPr>
              <w:t>-</w:t>
            </w:r>
            <w:proofErr w:type="gramEnd"/>
            <w:r w:rsidR="001067B1" w:rsidRPr="00887B5C">
              <w:rPr>
                <w:rFonts w:ascii="Bookman Old Style" w:hAnsi="Bookman Old Style"/>
              </w:rPr>
              <w:t xml:space="preserve"> </w:t>
            </w:r>
            <w:r w:rsidRPr="00887B5C">
              <w:rPr>
                <w:rFonts w:ascii="Bookman Old Style" w:hAnsi="Bookman Old Style"/>
              </w:rPr>
              <w:t xml:space="preserve">ров и членов служб школьной медиации: «Из опыта работы» </w:t>
            </w:r>
          </w:p>
        </w:tc>
        <w:tc>
          <w:tcPr>
            <w:tcW w:w="1441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ноябрь </w:t>
            </w:r>
          </w:p>
        </w:tc>
        <w:tc>
          <w:tcPr>
            <w:tcW w:w="2126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Куратор СШМ</w:t>
            </w:r>
          </w:p>
        </w:tc>
      </w:tr>
      <w:tr w:rsidR="00887B5C" w:rsidRPr="00887B5C" w:rsidTr="00887B5C">
        <w:tc>
          <w:tcPr>
            <w:cnfStyle w:val="001000000000"/>
            <w:tcW w:w="704" w:type="dxa"/>
            <w:shd w:val="clear" w:color="auto" w:fill="auto"/>
          </w:tcPr>
          <w:p w:rsidR="009330E4" w:rsidRPr="00887B5C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t>10</w:t>
            </w:r>
          </w:p>
        </w:tc>
        <w:tc>
          <w:tcPr>
            <w:tcW w:w="5074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Тренинг по отработке навыков проведения </w:t>
            </w:r>
            <w:proofErr w:type="spellStart"/>
            <w:r w:rsidRPr="00887B5C">
              <w:rPr>
                <w:rFonts w:ascii="Bookman Old Style" w:hAnsi="Bookman Old Style"/>
              </w:rPr>
              <w:t>премедиации</w:t>
            </w:r>
            <w:proofErr w:type="spellEnd"/>
            <w:r w:rsidRPr="00887B5C">
              <w:rPr>
                <w:rFonts w:ascii="Bookman Old Style" w:hAnsi="Bookman Old Style"/>
              </w:rPr>
              <w:t xml:space="preserve"> для медиаторов -волонтеров </w:t>
            </w:r>
          </w:p>
        </w:tc>
        <w:tc>
          <w:tcPr>
            <w:tcW w:w="1441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ноябрь </w:t>
            </w:r>
          </w:p>
        </w:tc>
        <w:tc>
          <w:tcPr>
            <w:tcW w:w="2126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Куратор СШМ</w:t>
            </w:r>
          </w:p>
        </w:tc>
      </w:tr>
      <w:tr w:rsidR="00887B5C" w:rsidRPr="00887B5C" w:rsidTr="00887B5C">
        <w:trPr>
          <w:cnfStyle w:val="000000100000"/>
        </w:trPr>
        <w:tc>
          <w:tcPr>
            <w:cnfStyle w:val="001000000000"/>
            <w:tcW w:w="704" w:type="dxa"/>
            <w:shd w:val="clear" w:color="auto" w:fill="auto"/>
          </w:tcPr>
          <w:p w:rsidR="009330E4" w:rsidRPr="00887B5C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t>11</w:t>
            </w:r>
          </w:p>
        </w:tc>
        <w:tc>
          <w:tcPr>
            <w:tcW w:w="5074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Тренинг по отработке навыков вступи - тельного слова медиатора для медиаторов - волонтеров </w:t>
            </w:r>
          </w:p>
        </w:tc>
        <w:tc>
          <w:tcPr>
            <w:tcW w:w="1441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декабрь </w:t>
            </w:r>
          </w:p>
        </w:tc>
        <w:tc>
          <w:tcPr>
            <w:tcW w:w="2126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Куратор СШМ</w:t>
            </w:r>
          </w:p>
        </w:tc>
      </w:tr>
      <w:tr w:rsidR="00887B5C" w:rsidRPr="00887B5C" w:rsidTr="00887B5C">
        <w:tc>
          <w:tcPr>
            <w:cnfStyle w:val="001000000000"/>
            <w:tcW w:w="704" w:type="dxa"/>
            <w:shd w:val="clear" w:color="auto" w:fill="auto"/>
          </w:tcPr>
          <w:p w:rsidR="009330E4" w:rsidRPr="00887B5C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t>12</w:t>
            </w:r>
          </w:p>
        </w:tc>
        <w:tc>
          <w:tcPr>
            <w:tcW w:w="5074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Обучение членов СШМ, из числа учащихся и классных руководителей проведению процедуры медиации и групповых примирительных программ </w:t>
            </w:r>
          </w:p>
        </w:tc>
        <w:tc>
          <w:tcPr>
            <w:tcW w:w="1441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октябрь - декабрь </w:t>
            </w:r>
          </w:p>
        </w:tc>
        <w:tc>
          <w:tcPr>
            <w:tcW w:w="2126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Куратор СШМ</w:t>
            </w:r>
          </w:p>
        </w:tc>
      </w:tr>
      <w:tr w:rsidR="00887B5C" w:rsidRPr="00887B5C" w:rsidTr="00887B5C">
        <w:trPr>
          <w:cnfStyle w:val="000000100000"/>
        </w:trPr>
        <w:tc>
          <w:tcPr>
            <w:cnfStyle w:val="001000000000"/>
            <w:tcW w:w="704" w:type="dxa"/>
            <w:shd w:val="clear" w:color="auto" w:fill="auto"/>
          </w:tcPr>
          <w:p w:rsidR="009330E4" w:rsidRPr="00887B5C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t>13</w:t>
            </w:r>
          </w:p>
        </w:tc>
        <w:tc>
          <w:tcPr>
            <w:tcW w:w="5074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Проведение классных часов, связанных с темой конфликтов между людьми </w:t>
            </w:r>
          </w:p>
        </w:tc>
        <w:tc>
          <w:tcPr>
            <w:tcW w:w="1441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январь </w:t>
            </w:r>
          </w:p>
        </w:tc>
        <w:tc>
          <w:tcPr>
            <w:tcW w:w="2126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Куратор СШМ</w:t>
            </w:r>
          </w:p>
        </w:tc>
      </w:tr>
      <w:tr w:rsidR="00887B5C" w:rsidRPr="00887B5C" w:rsidTr="00887B5C">
        <w:tc>
          <w:tcPr>
            <w:cnfStyle w:val="001000000000"/>
            <w:tcW w:w="704" w:type="dxa"/>
            <w:shd w:val="clear" w:color="auto" w:fill="auto"/>
          </w:tcPr>
          <w:p w:rsidR="009330E4" w:rsidRPr="00887B5C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t>14</w:t>
            </w:r>
          </w:p>
        </w:tc>
        <w:tc>
          <w:tcPr>
            <w:tcW w:w="5074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Подготовка учащихся к слету медиаторов волонтеров </w:t>
            </w:r>
          </w:p>
        </w:tc>
        <w:tc>
          <w:tcPr>
            <w:tcW w:w="1441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Февраль - апрель </w:t>
            </w:r>
          </w:p>
        </w:tc>
        <w:tc>
          <w:tcPr>
            <w:tcW w:w="2126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Куратор СШМ</w:t>
            </w:r>
          </w:p>
        </w:tc>
      </w:tr>
      <w:tr w:rsidR="00887B5C" w:rsidRPr="00887B5C" w:rsidTr="00887B5C">
        <w:trPr>
          <w:cnfStyle w:val="000000100000"/>
        </w:trPr>
        <w:tc>
          <w:tcPr>
            <w:cnfStyle w:val="001000000000"/>
            <w:tcW w:w="704" w:type="dxa"/>
            <w:shd w:val="clear" w:color="auto" w:fill="auto"/>
          </w:tcPr>
          <w:p w:rsidR="009330E4" w:rsidRPr="00887B5C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t>15</w:t>
            </w:r>
          </w:p>
        </w:tc>
        <w:tc>
          <w:tcPr>
            <w:tcW w:w="5074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Знакомство родителей с нормативно - правовыми документами в сфере защиты прав детей и профилактики правонарушений в рамках всеобуча для родителей </w:t>
            </w:r>
          </w:p>
        </w:tc>
        <w:tc>
          <w:tcPr>
            <w:tcW w:w="1441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март </w:t>
            </w:r>
          </w:p>
        </w:tc>
        <w:tc>
          <w:tcPr>
            <w:tcW w:w="2126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Куратор СШМ</w:t>
            </w:r>
          </w:p>
        </w:tc>
      </w:tr>
      <w:tr w:rsidR="00887B5C" w:rsidRPr="00887B5C" w:rsidTr="00887B5C">
        <w:tc>
          <w:tcPr>
            <w:cnfStyle w:val="001000000000"/>
            <w:tcW w:w="704" w:type="dxa"/>
            <w:shd w:val="clear" w:color="auto" w:fill="auto"/>
          </w:tcPr>
          <w:p w:rsidR="009330E4" w:rsidRPr="00887B5C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t>16</w:t>
            </w:r>
          </w:p>
        </w:tc>
        <w:tc>
          <w:tcPr>
            <w:tcW w:w="5074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Социально -психологическая акция: «Ребята, давайте жить дружно!» </w:t>
            </w:r>
          </w:p>
        </w:tc>
        <w:tc>
          <w:tcPr>
            <w:tcW w:w="1441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март </w:t>
            </w:r>
          </w:p>
        </w:tc>
        <w:tc>
          <w:tcPr>
            <w:tcW w:w="2126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Куратор СШМ</w:t>
            </w:r>
          </w:p>
        </w:tc>
      </w:tr>
      <w:tr w:rsidR="00887B5C" w:rsidRPr="00887B5C" w:rsidTr="00887B5C">
        <w:trPr>
          <w:cnfStyle w:val="000000100000"/>
        </w:trPr>
        <w:tc>
          <w:tcPr>
            <w:cnfStyle w:val="001000000000"/>
            <w:tcW w:w="704" w:type="dxa"/>
            <w:shd w:val="clear" w:color="auto" w:fill="auto"/>
          </w:tcPr>
          <w:p w:rsidR="009330E4" w:rsidRPr="00887B5C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t>17</w:t>
            </w:r>
          </w:p>
        </w:tc>
        <w:tc>
          <w:tcPr>
            <w:tcW w:w="5074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Участие в краевом слете медиаторов - волонтеров </w:t>
            </w:r>
          </w:p>
        </w:tc>
        <w:tc>
          <w:tcPr>
            <w:tcW w:w="1441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апрель </w:t>
            </w:r>
          </w:p>
        </w:tc>
        <w:tc>
          <w:tcPr>
            <w:tcW w:w="2126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Куратор СШМ</w:t>
            </w:r>
          </w:p>
        </w:tc>
      </w:tr>
      <w:tr w:rsidR="00887B5C" w:rsidRPr="00887B5C" w:rsidTr="00887B5C">
        <w:tc>
          <w:tcPr>
            <w:cnfStyle w:val="001000000000"/>
            <w:tcW w:w="704" w:type="dxa"/>
            <w:shd w:val="clear" w:color="auto" w:fill="auto"/>
          </w:tcPr>
          <w:p w:rsidR="009330E4" w:rsidRPr="00887B5C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t>18</w:t>
            </w:r>
          </w:p>
        </w:tc>
        <w:tc>
          <w:tcPr>
            <w:tcW w:w="5074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Обмен опытом между медиаторами - волонтерами </w:t>
            </w:r>
          </w:p>
        </w:tc>
        <w:tc>
          <w:tcPr>
            <w:tcW w:w="1441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апрель </w:t>
            </w:r>
          </w:p>
        </w:tc>
        <w:tc>
          <w:tcPr>
            <w:tcW w:w="2126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Куратор СШМ</w:t>
            </w:r>
          </w:p>
        </w:tc>
      </w:tr>
      <w:tr w:rsidR="00887B5C" w:rsidRPr="00887B5C" w:rsidTr="00887B5C">
        <w:trPr>
          <w:cnfStyle w:val="000000100000"/>
        </w:trPr>
        <w:tc>
          <w:tcPr>
            <w:cnfStyle w:val="001000000000"/>
            <w:tcW w:w="704" w:type="dxa"/>
            <w:shd w:val="clear" w:color="auto" w:fill="auto"/>
          </w:tcPr>
          <w:p w:rsidR="009330E4" w:rsidRPr="00887B5C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t>19</w:t>
            </w:r>
          </w:p>
        </w:tc>
        <w:tc>
          <w:tcPr>
            <w:tcW w:w="5074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Ежегодный отчёт по работе СШМ </w:t>
            </w:r>
          </w:p>
        </w:tc>
        <w:tc>
          <w:tcPr>
            <w:tcW w:w="1441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май </w:t>
            </w:r>
          </w:p>
        </w:tc>
        <w:tc>
          <w:tcPr>
            <w:tcW w:w="2126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Куратор СШМ</w:t>
            </w:r>
          </w:p>
        </w:tc>
      </w:tr>
      <w:tr w:rsidR="00887B5C" w:rsidRPr="00887B5C" w:rsidTr="00887B5C">
        <w:tc>
          <w:tcPr>
            <w:cnfStyle w:val="001000000000"/>
            <w:tcW w:w="704" w:type="dxa"/>
            <w:shd w:val="clear" w:color="auto" w:fill="auto"/>
          </w:tcPr>
          <w:p w:rsidR="009330E4" w:rsidRPr="00887B5C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t>20</w:t>
            </w:r>
          </w:p>
        </w:tc>
        <w:tc>
          <w:tcPr>
            <w:tcW w:w="5074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Проведение примирительных программ и процедур медиации </w:t>
            </w:r>
          </w:p>
        </w:tc>
        <w:tc>
          <w:tcPr>
            <w:tcW w:w="1441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в течение года </w:t>
            </w:r>
          </w:p>
        </w:tc>
        <w:tc>
          <w:tcPr>
            <w:tcW w:w="2126" w:type="dxa"/>
            <w:shd w:val="clear" w:color="auto" w:fill="auto"/>
          </w:tcPr>
          <w:p w:rsidR="009330E4" w:rsidRPr="00887B5C" w:rsidRDefault="009330E4" w:rsidP="009330E4">
            <w:pPr>
              <w:cnfStyle w:val="0000000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Куратор СШМ</w:t>
            </w:r>
          </w:p>
        </w:tc>
      </w:tr>
      <w:tr w:rsidR="00887B5C" w:rsidRPr="00887B5C" w:rsidTr="00887B5C">
        <w:trPr>
          <w:cnfStyle w:val="000000100000"/>
        </w:trPr>
        <w:tc>
          <w:tcPr>
            <w:cnfStyle w:val="001000000000"/>
            <w:tcW w:w="704" w:type="dxa"/>
            <w:shd w:val="clear" w:color="auto" w:fill="auto"/>
          </w:tcPr>
          <w:p w:rsidR="009330E4" w:rsidRPr="00887B5C" w:rsidRDefault="009330E4" w:rsidP="009330E4">
            <w:pPr>
              <w:jc w:val="center"/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t>21</w:t>
            </w:r>
          </w:p>
        </w:tc>
        <w:tc>
          <w:tcPr>
            <w:tcW w:w="5074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Мониторинг эффективности проведенных процедур медиации и групповых программ примирения. </w:t>
            </w:r>
          </w:p>
        </w:tc>
        <w:tc>
          <w:tcPr>
            <w:tcW w:w="1441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 xml:space="preserve">в течение года </w:t>
            </w:r>
          </w:p>
        </w:tc>
        <w:tc>
          <w:tcPr>
            <w:tcW w:w="2126" w:type="dxa"/>
            <w:shd w:val="clear" w:color="auto" w:fill="auto"/>
          </w:tcPr>
          <w:p w:rsidR="009330E4" w:rsidRPr="00887B5C" w:rsidRDefault="009330E4" w:rsidP="009330E4">
            <w:pPr>
              <w:cnfStyle w:val="000000100000"/>
              <w:rPr>
                <w:rFonts w:ascii="Bookman Old Style" w:hAnsi="Bookman Old Style"/>
              </w:rPr>
            </w:pPr>
            <w:r w:rsidRPr="00887B5C">
              <w:rPr>
                <w:rFonts w:ascii="Bookman Old Style" w:hAnsi="Bookman Old Style"/>
              </w:rPr>
              <w:t>Куратор СШМ</w:t>
            </w:r>
          </w:p>
        </w:tc>
      </w:tr>
    </w:tbl>
    <w:p w:rsidR="005E6B7A" w:rsidRDefault="005E6B7A">
      <w:pPr>
        <w:rPr>
          <w:rFonts w:ascii="Bookman Old Style" w:hAnsi="Bookman Old Style"/>
        </w:rPr>
      </w:pPr>
    </w:p>
    <w:p w:rsidR="005E6B7A" w:rsidRDefault="005E6B7A">
      <w:pPr>
        <w:rPr>
          <w:rFonts w:ascii="Bookman Old Style" w:hAnsi="Bookman Old Style"/>
        </w:rPr>
      </w:pPr>
    </w:p>
    <w:p w:rsidR="005E6B7A" w:rsidRDefault="005E6B7A">
      <w:pPr>
        <w:rPr>
          <w:rFonts w:ascii="Bookman Old Style" w:hAnsi="Bookman Old Style"/>
        </w:rPr>
      </w:pPr>
    </w:p>
    <w:p w:rsidR="001067B1" w:rsidRDefault="001067B1">
      <w:pPr>
        <w:rPr>
          <w:rFonts w:ascii="Bookman Old Style" w:hAnsi="Bookman Old Style"/>
        </w:rPr>
      </w:pPr>
    </w:p>
    <w:p w:rsidR="00162434" w:rsidRDefault="00162434">
      <w:pPr>
        <w:rPr>
          <w:rFonts w:ascii="Bookman Old Style" w:hAnsi="Bookman Old Style"/>
        </w:rPr>
      </w:pPr>
    </w:p>
    <w:p w:rsidR="00162434" w:rsidRDefault="00162434">
      <w:pPr>
        <w:rPr>
          <w:rFonts w:ascii="Bookman Old Style" w:hAnsi="Bookman Old Style"/>
        </w:rPr>
      </w:pPr>
    </w:p>
    <w:p w:rsidR="00162434" w:rsidRDefault="00162434">
      <w:pPr>
        <w:rPr>
          <w:rFonts w:ascii="Bookman Old Style" w:hAnsi="Bookman Old Style"/>
        </w:rPr>
      </w:pPr>
    </w:p>
    <w:p w:rsidR="005E6B7A" w:rsidRDefault="005E6B7A">
      <w:pPr>
        <w:rPr>
          <w:rFonts w:ascii="Bookman Old Style" w:hAnsi="Bookman Old Style"/>
        </w:rPr>
      </w:pPr>
    </w:p>
    <w:p w:rsidR="009330E4" w:rsidRPr="001067B1" w:rsidRDefault="009330E4" w:rsidP="001067B1">
      <w:pPr>
        <w:jc w:val="both"/>
        <w:rPr>
          <w:rFonts w:ascii="Bookman Old Style" w:hAnsi="Bookman Old Style"/>
        </w:rPr>
      </w:pPr>
      <w:r w:rsidRPr="001067B1">
        <w:rPr>
          <w:rFonts w:ascii="Bookman Old Style" w:hAnsi="Bookman Old Style"/>
          <w:b/>
          <w:bCs/>
        </w:rPr>
        <w:lastRenderedPageBreak/>
        <w:t>Конфликты</w:t>
      </w:r>
      <w:r w:rsidRPr="001067B1">
        <w:rPr>
          <w:rFonts w:ascii="Bookman Old Style" w:hAnsi="Bookman Old Style"/>
        </w:rPr>
        <w:t xml:space="preserve"> – это разногласи</w:t>
      </w:r>
      <w:r w:rsidR="001067B1">
        <w:rPr>
          <w:rFonts w:ascii="Bookman Old Style" w:hAnsi="Bookman Old Style"/>
        </w:rPr>
        <w:t xml:space="preserve">я между двумя или более людьми, </w:t>
      </w:r>
      <w:r w:rsidRPr="001067B1">
        <w:rPr>
          <w:rFonts w:ascii="Bookman Old Style" w:hAnsi="Bookman Old Style"/>
        </w:rPr>
        <w:t xml:space="preserve">сопровождающиеся противоречиями в интересах, целях, взглядах, которые очень часто возникают в кругу близких людей, в частности, друзей. Противоречия и конфликты в школе, как и в обществе в целом, были, есть и будут. Но сам конфликт может и не так страшен, если он не доходит до проявлений напряжения и агрессии, драки, вовсе до разрыва отношений. </w:t>
      </w:r>
    </w:p>
    <w:p w:rsidR="009330E4" w:rsidRPr="001067B1" w:rsidRDefault="009330E4" w:rsidP="001067B1">
      <w:pPr>
        <w:jc w:val="both"/>
        <w:rPr>
          <w:rFonts w:ascii="Bookman Old Style" w:hAnsi="Bookman Old Style"/>
        </w:rPr>
      </w:pPr>
      <w:proofErr w:type="spellStart"/>
      <w:r w:rsidRPr="001067B1">
        <w:rPr>
          <w:rFonts w:ascii="Bookman Old Style" w:hAnsi="Bookman Old Style"/>
          <w:b/>
          <w:bCs/>
        </w:rPr>
        <w:t>Конфликтогены</w:t>
      </w:r>
      <w:proofErr w:type="spellEnd"/>
      <w:r w:rsidRPr="001067B1">
        <w:rPr>
          <w:rFonts w:ascii="Bookman Old Style" w:hAnsi="Bookman Old Style"/>
        </w:rPr>
        <w:t xml:space="preserve"> – это слова, действия (или бездействие), могущее привести конфликту. </w:t>
      </w:r>
      <w:proofErr w:type="spellStart"/>
      <w:r w:rsidRPr="001067B1">
        <w:rPr>
          <w:rFonts w:ascii="Bookman Old Style" w:hAnsi="Bookman Old Style"/>
        </w:rPr>
        <w:t>Конфликтогены</w:t>
      </w:r>
      <w:proofErr w:type="spellEnd"/>
      <w:r w:rsidRPr="001067B1">
        <w:rPr>
          <w:rFonts w:ascii="Bookman Old Style" w:hAnsi="Bookman Old Style"/>
        </w:rPr>
        <w:t xml:space="preserve"> всегда вызывают обиду или агрессию у того, на кого они направлены. </w:t>
      </w:r>
    </w:p>
    <w:p w:rsidR="00EC6A5C" w:rsidRPr="001067B1" w:rsidRDefault="009330E4">
      <w:pPr>
        <w:rPr>
          <w:rFonts w:ascii="Bookman Old Style" w:hAnsi="Bookman Old Style"/>
        </w:rPr>
      </w:pPr>
      <w:r w:rsidRPr="001067B1">
        <w:rPr>
          <w:rFonts w:ascii="Bookman Old Style" w:hAnsi="Bookman Old Style"/>
        </w:rPr>
        <w:t xml:space="preserve">Основные типы </w:t>
      </w:r>
      <w:proofErr w:type="spellStart"/>
      <w:r w:rsidRPr="001067B1">
        <w:rPr>
          <w:rFonts w:ascii="Bookman Old Style" w:hAnsi="Bookman Old Style"/>
        </w:rPr>
        <w:t>конфликтогенов</w:t>
      </w:r>
      <w:proofErr w:type="spellEnd"/>
      <w:r w:rsidRPr="001067B1">
        <w:rPr>
          <w:rFonts w:ascii="Bookman Old Style" w:hAnsi="Bookman Old Style"/>
        </w:rPr>
        <w:t xml:space="preserve">: </w:t>
      </w:r>
    </w:p>
    <w:p w:rsidR="005E6B7A" w:rsidRPr="001067B1" w:rsidRDefault="009330E4" w:rsidP="00EC6A5C">
      <w:pPr>
        <w:pStyle w:val="a4"/>
        <w:numPr>
          <w:ilvl w:val="0"/>
          <w:numId w:val="1"/>
        </w:numPr>
        <w:rPr>
          <w:rFonts w:ascii="Bookman Old Style" w:hAnsi="Bookman Old Style"/>
        </w:rPr>
      </w:pPr>
      <w:r w:rsidRPr="001067B1">
        <w:rPr>
          <w:rFonts w:ascii="Bookman Old Style" w:hAnsi="Bookman Old Style"/>
        </w:rPr>
        <w:t>Стремление к превосходству (хвастовство, перебивание, подшучивание)</w:t>
      </w:r>
    </w:p>
    <w:p w:rsidR="00EC6A5C" w:rsidRPr="001067B1" w:rsidRDefault="00EC6A5C" w:rsidP="00EC6A5C">
      <w:pPr>
        <w:pStyle w:val="a4"/>
        <w:numPr>
          <w:ilvl w:val="0"/>
          <w:numId w:val="1"/>
        </w:numPr>
        <w:rPr>
          <w:rFonts w:ascii="Bookman Old Style" w:hAnsi="Bookman Old Style"/>
        </w:rPr>
      </w:pPr>
      <w:r w:rsidRPr="001067B1">
        <w:rPr>
          <w:rFonts w:ascii="Bookman Old Style" w:hAnsi="Bookman Old Style"/>
        </w:rPr>
        <w:t>Проявления вербальной и (или) физической агрессии</w:t>
      </w:r>
    </w:p>
    <w:p w:rsidR="005E6B7A" w:rsidRPr="001067B1" w:rsidRDefault="00EC6A5C" w:rsidP="00EC6A5C">
      <w:pPr>
        <w:pStyle w:val="a4"/>
        <w:numPr>
          <w:ilvl w:val="0"/>
          <w:numId w:val="1"/>
        </w:numPr>
        <w:rPr>
          <w:rFonts w:ascii="Bookman Old Style" w:hAnsi="Bookman Old Style"/>
        </w:rPr>
      </w:pPr>
      <w:r w:rsidRPr="001067B1">
        <w:rPr>
          <w:rFonts w:ascii="Bookman Old Style" w:hAnsi="Bookman Old Style"/>
        </w:rPr>
        <w:t>Проявления эгоизма</w:t>
      </w:r>
    </w:p>
    <w:p w:rsidR="00EC6A5C" w:rsidRDefault="00EC6A5C" w:rsidP="00EC6A5C">
      <w:pPr>
        <w:ind w:firstLine="708"/>
      </w:pPr>
    </w:p>
    <w:tbl>
      <w:tblPr>
        <w:tblStyle w:val="-311"/>
        <w:tblW w:w="0" w:type="auto"/>
        <w:tblLook w:val="04A0"/>
      </w:tblPr>
      <w:tblGrid>
        <w:gridCol w:w="9464"/>
      </w:tblGrid>
      <w:tr w:rsidR="00887B5C" w:rsidRPr="00887B5C" w:rsidTr="00887B5C">
        <w:trPr>
          <w:cnfStyle w:val="100000000000"/>
          <w:trHeight w:val="493"/>
        </w:trPr>
        <w:tc>
          <w:tcPr>
            <w:cnfStyle w:val="001000000100"/>
            <w:tcW w:w="9464" w:type="dxa"/>
            <w:shd w:val="clear" w:color="auto" w:fill="auto"/>
            <w:vAlign w:val="center"/>
          </w:tcPr>
          <w:p w:rsidR="00EC6A5C" w:rsidRPr="00887B5C" w:rsidRDefault="00EC6A5C" w:rsidP="00EC6A5C">
            <w:pPr>
              <w:jc w:val="center"/>
              <w:rPr>
                <w:rFonts w:ascii="Bookman Old Style" w:hAnsi="Bookman Old Style"/>
                <w:color w:val="auto"/>
              </w:rPr>
            </w:pPr>
            <w:r w:rsidRPr="00887B5C">
              <w:rPr>
                <w:rFonts w:ascii="Bookman Old Style" w:hAnsi="Bookman Old Style"/>
                <w:color w:val="auto"/>
              </w:rPr>
              <w:t xml:space="preserve">Определи </w:t>
            </w:r>
            <w:proofErr w:type="spellStart"/>
            <w:r w:rsidRPr="00887B5C">
              <w:rPr>
                <w:rFonts w:ascii="Bookman Old Style" w:hAnsi="Bookman Old Style"/>
                <w:color w:val="auto"/>
              </w:rPr>
              <w:t>конфликтогены</w:t>
            </w:r>
            <w:proofErr w:type="spellEnd"/>
            <w:r w:rsidRPr="00887B5C">
              <w:rPr>
                <w:rFonts w:ascii="Bookman Old Style" w:hAnsi="Bookman Old Style"/>
                <w:color w:val="auto"/>
              </w:rPr>
              <w:t xml:space="preserve"> в данных ситуациях:</w:t>
            </w:r>
          </w:p>
        </w:tc>
      </w:tr>
      <w:tr w:rsidR="00887B5C" w:rsidRPr="00887B5C" w:rsidTr="00887B5C">
        <w:trPr>
          <w:cnfStyle w:val="000000100000"/>
        </w:trPr>
        <w:tc>
          <w:tcPr>
            <w:cnfStyle w:val="001000000000"/>
            <w:tcW w:w="9464" w:type="dxa"/>
            <w:shd w:val="clear" w:color="auto" w:fill="auto"/>
          </w:tcPr>
          <w:p w:rsidR="00EC6A5C" w:rsidRPr="00887B5C" w:rsidRDefault="00EC6A5C" w:rsidP="00EC6A5C">
            <w:pPr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t>Родители отправляют сына в магазин за картошкой, а он хочет продолжать играть в компьютерную игру.</w:t>
            </w:r>
          </w:p>
        </w:tc>
      </w:tr>
      <w:tr w:rsidR="00887B5C" w:rsidRPr="00887B5C" w:rsidTr="00887B5C">
        <w:tc>
          <w:tcPr>
            <w:cnfStyle w:val="001000000000"/>
            <w:tcW w:w="9464" w:type="dxa"/>
            <w:shd w:val="clear" w:color="auto" w:fill="auto"/>
          </w:tcPr>
          <w:p w:rsidR="00EC6A5C" w:rsidRPr="00887B5C" w:rsidRDefault="00EC6A5C" w:rsidP="00EC6A5C">
            <w:pPr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t>Одноклассник пошутил по поводу новой стрижки своего соседа, а тот сломал в ответ его карандаш.</w:t>
            </w:r>
          </w:p>
        </w:tc>
      </w:tr>
      <w:tr w:rsidR="00887B5C" w:rsidRPr="00887B5C" w:rsidTr="00887B5C">
        <w:trPr>
          <w:cnfStyle w:val="000000100000"/>
        </w:trPr>
        <w:tc>
          <w:tcPr>
            <w:cnfStyle w:val="001000000000"/>
            <w:tcW w:w="9464" w:type="dxa"/>
            <w:shd w:val="clear" w:color="auto" w:fill="auto"/>
          </w:tcPr>
          <w:p w:rsidR="00EC6A5C" w:rsidRPr="00887B5C" w:rsidRDefault="00EC6A5C" w:rsidP="00EC6A5C">
            <w:pPr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t xml:space="preserve">Бабушка попросила внука сделать музыку тише, но он, наоборот, усилил звук. </w:t>
            </w:r>
          </w:p>
        </w:tc>
      </w:tr>
      <w:tr w:rsidR="00887B5C" w:rsidRPr="00887B5C" w:rsidTr="00887B5C">
        <w:tc>
          <w:tcPr>
            <w:cnfStyle w:val="001000000000"/>
            <w:tcW w:w="9464" w:type="dxa"/>
            <w:shd w:val="clear" w:color="auto" w:fill="auto"/>
          </w:tcPr>
          <w:p w:rsidR="00EC6A5C" w:rsidRPr="00887B5C" w:rsidRDefault="00EC6A5C" w:rsidP="00EC6A5C">
            <w:pPr>
              <w:rPr>
                <w:rFonts w:ascii="Bookman Old Style" w:hAnsi="Bookman Old Style"/>
                <w:b w:val="0"/>
                <w:bCs w:val="0"/>
              </w:rPr>
            </w:pPr>
            <w:r w:rsidRPr="00887B5C">
              <w:rPr>
                <w:rFonts w:ascii="Bookman Old Style" w:hAnsi="Bookman Old Style"/>
                <w:b w:val="0"/>
                <w:bCs w:val="0"/>
              </w:rPr>
              <w:t>В автобусе один пассажир нечаянно толкнул другого, в ответ другой обозвал его бранными словами.</w:t>
            </w:r>
          </w:p>
        </w:tc>
      </w:tr>
    </w:tbl>
    <w:p w:rsidR="00EC6A5C" w:rsidRDefault="00EC6A5C" w:rsidP="00EC6A5C"/>
    <w:p w:rsidR="00EC6A5C" w:rsidRDefault="00EC6A5C" w:rsidP="00EC6A5C">
      <w:pPr>
        <w:rPr>
          <w:rFonts w:ascii="Bookman Old Style" w:hAnsi="Bookman Old Style"/>
        </w:rPr>
      </w:pPr>
      <w:r w:rsidRPr="00EC6A5C">
        <w:rPr>
          <w:rFonts w:ascii="Bookman Old Style" w:hAnsi="Bookman Old Style"/>
        </w:rPr>
        <w:t xml:space="preserve">Вспомни свой плохой день в гимназии. Каков он был для тебя? Чувствовал (а) ты на кого-то обиду или раздражение? ________________________________________________________ ________________________________________________________ </w:t>
      </w:r>
    </w:p>
    <w:p w:rsidR="00EC6A5C" w:rsidRDefault="00EC6A5C" w:rsidP="00EC6A5C">
      <w:pPr>
        <w:rPr>
          <w:rFonts w:ascii="Bookman Old Style" w:hAnsi="Bookman Old Style"/>
        </w:rPr>
      </w:pPr>
      <w:r w:rsidRPr="00EC6A5C">
        <w:rPr>
          <w:rFonts w:ascii="Bookman Old Style" w:hAnsi="Bookman Old Style"/>
        </w:rPr>
        <w:t xml:space="preserve">Доводилось ли тебе быть свидетелем или участником конфликта в классном коллективе? ________________________________________________________ ________________________________________________________ </w:t>
      </w:r>
    </w:p>
    <w:p w:rsidR="00EC6A5C" w:rsidRDefault="00EC6A5C" w:rsidP="00EC6A5C">
      <w:pPr>
        <w:rPr>
          <w:rFonts w:ascii="Bookman Old Style" w:hAnsi="Bookman Old Style"/>
        </w:rPr>
      </w:pPr>
      <w:r w:rsidRPr="00EC6A5C">
        <w:rPr>
          <w:rFonts w:ascii="Bookman Old Style" w:hAnsi="Bookman Old Style"/>
        </w:rPr>
        <w:t xml:space="preserve">Какие чувства и эмоции ты испытывал(а) в тот момент? Что хотелось сделать? </w:t>
      </w:r>
    </w:p>
    <w:p w:rsidR="00EC6A5C" w:rsidRDefault="00EC6A5C" w:rsidP="00EC6A5C">
      <w:pPr>
        <w:rPr>
          <w:rFonts w:ascii="Bookman Old Style" w:hAnsi="Bookman Old Style"/>
        </w:rPr>
      </w:pPr>
      <w:r w:rsidRPr="00EC6A5C">
        <w:rPr>
          <w:rFonts w:ascii="Bookman Old Style" w:hAnsi="Bookman Old Style"/>
        </w:rPr>
        <w:t xml:space="preserve">________________________________________________________ ________________________________________________________ </w:t>
      </w:r>
    </w:p>
    <w:p w:rsidR="00EC6A5C" w:rsidRPr="00EC6A5C" w:rsidRDefault="00EC6A5C" w:rsidP="00EC6A5C">
      <w:pPr>
        <w:rPr>
          <w:rFonts w:ascii="Bookman Old Style" w:hAnsi="Bookman Old Style"/>
        </w:rPr>
      </w:pPr>
      <w:r w:rsidRPr="00EC6A5C">
        <w:rPr>
          <w:rFonts w:ascii="Bookman Old Style" w:hAnsi="Bookman Old Style"/>
        </w:rPr>
        <w:t>К кому бы ты обратился (ась) за помощью в школе, дома в случае возникновения конфликтной ситуации, с целью ее разрешения?</w:t>
      </w:r>
    </w:p>
    <w:sectPr w:rsidR="00EC6A5C" w:rsidRPr="00EC6A5C" w:rsidSect="005E6B7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12645"/>
    <w:multiLevelType w:val="hybridMultilevel"/>
    <w:tmpl w:val="D4A4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B7A"/>
    <w:rsid w:val="001067B1"/>
    <w:rsid w:val="00162434"/>
    <w:rsid w:val="0028624E"/>
    <w:rsid w:val="00321163"/>
    <w:rsid w:val="004D1BB8"/>
    <w:rsid w:val="005E6B7A"/>
    <w:rsid w:val="00876286"/>
    <w:rsid w:val="00887B5C"/>
    <w:rsid w:val="009330E4"/>
    <w:rsid w:val="009E66B2"/>
    <w:rsid w:val="00EC6A5C"/>
    <w:rsid w:val="00FD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51">
    <w:name w:val="Таблица-сетка 5 темная — акцент 51"/>
    <w:basedOn w:val="a1"/>
    <w:uiPriority w:val="50"/>
    <w:rsid w:val="005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-511">
    <w:name w:val="Таблица-сетка 5 темная — акцент 11"/>
    <w:basedOn w:val="a1"/>
    <w:uiPriority w:val="50"/>
    <w:rsid w:val="005E6B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-451">
    <w:name w:val="Таблица-сетка 4 — акцент 51"/>
    <w:basedOn w:val="a1"/>
    <w:uiPriority w:val="49"/>
    <w:rsid w:val="008762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4">
    <w:name w:val="List Paragraph"/>
    <w:basedOn w:val="a"/>
    <w:uiPriority w:val="34"/>
    <w:qFormat/>
    <w:rsid w:val="00EC6A5C"/>
    <w:pPr>
      <w:ind w:left="720"/>
      <w:contextualSpacing/>
    </w:pPr>
  </w:style>
  <w:style w:type="table" w:customStyle="1" w:styleId="-611">
    <w:name w:val="Таблица-сетка 6 цветная — акцент 11"/>
    <w:basedOn w:val="a1"/>
    <w:uiPriority w:val="51"/>
    <w:rsid w:val="00EC6A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311">
    <w:name w:val="Список-таблица 3 — акцент 11"/>
    <w:basedOn w:val="a1"/>
    <w:uiPriority w:val="48"/>
    <w:rsid w:val="00EC6A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16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243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D1B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 Микоянова</dc:creator>
  <cp:lastModifiedBy>Гимназия 6</cp:lastModifiedBy>
  <cp:revision>2</cp:revision>
  <cp:lastPrinted>2019-10-15T04:39:00Z</cp:lastPrinted>
  <dcterms:created xsi:type="dcterms:W3CDTF">2022-12-14T06:23:00Z</dcterms:created>
  <dcterms:modified xsi:type="dcterms:W3CDTF">2022-12-14T06:23:00Z</dcterms:modified>
</cp:coreProperties>
</file>