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B" w:rsidRDefault="009840E9">
      <w:pPr>
        <w:pStyle w:val="30"/>
        <w:framePr w:w="9773" w:h="1007" w:hRule="exact" w:wrap="none" w:vAnchor="page" w:hAnchor="page" w:x="1079" w:y="1352"/>
        <w:shd w:val="clear" w:color="auto" w:fill="auto"/>
        <w:ind w:right="560"/>
      </w:pPr>
      <w:r>
        <w:t>Муниципальное бюджетное общеобразовательное учреждение</w:t>
      </w:r>
      <w:r>
        <w:br/>
        <w:t>«</w:t>
      </w:r>
      <w:r w:rsidR="00581CE5">
        <w:t>Гимназия №6 г.Усть -Джегуты</w:t>
      </w:r>
      <w:r>
        <w:t>»</w:t>
      </w:r>
      <w:r>
        <w:br/>
      </w:r>
    </w:p>
    <w:p w:rsidR="00E766AB" w:rsidRDefault="00E766AB">
      <w:pPr>
        <w:pStyle w:val="20"/>
        <w:framePr w:w="2981" w:h="1709" w:hRule="exact" w:wrap="none" w:vAnchor="page" w:hAnchor="page" w:x="1079" w:y="3282"/>
        <w:shd w:val="clear" w:color="auto" w:fill="auto"/>
        <w:jc w:val="both"/>
      </w:pPr>
    </w:p>
    <w:p w:rsidR="00E766AB" w:rsidRDefault="00E766AB">
      <w:pPr>
        <w:pStyle w:val="20"/>
        <w:framePr w:w="2688" w:h="576" w:hRule="exact" w:wrap="none" w:vAnchor="page" w:hAnchor="page" w:x="8101" w:y="4413"/>
        <w:shd w:val="clear" w:color="auto" w:fill="auto"/>
        <w:spacing w:line="240" w:lineRule="exact"/>
      </w:pPr>
    </w:p>
    <w:p w:rsidR="00E766AB" w:rsidRDefault="009840E9">
      <w:pPr>
        <w:pStyle w:val="30"/>
        <w:framePr w:w="9773" w:h="3612" w:hRule="exact" w:wrap="none" w:vAnchor="page" w:hAnchor="page" w:x="1079" w:y="6675"/>
        <w:shd w:val="clear" w:color="auto" w:fill="auto"/>
        <w:spacing w:after="360" w:line="413" w:lineRule="exact"/>
        <w:ind w:right="220"/>
      </w:pPr>
      <w:r>
        <w:t>Рабочая программа</w:t>
      </w:r>
      <w:r>
        <w:br/>
        <w:t>внеурочной деятельности</w:t>
      </w:r>
      <w:r>
        <w:br/>
      </w:r>
      <w:r w:rsidR="00581CE5">
        <w:t>по курсу «Функциональная грамотность»</w:t>
      </w:r>
    </w:p>
    <w:p w:rsidR="00581CE5" w:rsidRDefault="00581CE5" w:rsidP="00581CE5">
      <w:pPr>
        <w:pStyle w:val="30"/>
        <w:framePr w:w="9773" w:h="3612" w:hRule="exact" w:wrap="none" w:vAnchor="page" w:hAnchor="page" w:x="1079" w:y="6675"/>
        <w:shd w:val="clear" w:color="auto" w:fill="auto"/>
        <w:spacing w:after="360" w:line="413" w:lineRule="exact"/>
        <w:ind w:right="220"/>
        <w:jc w:val="left"/>
      </w:pPr>
      <w:r>
        <w:t xml:space="preserve">                                                                  в 3 «А» классе</w:t>
      </w:r>
    </w:p>
    <w:p w:rsidR="00581CE5" w:rsidRDefault="00581CE5">
      <w:pPr>
        <w:pStyle w:val="20"/>
        <w:framePr w:w="9773" w:h="298" w:hRule="exact" w:wrap="none" w:vAnchor="page" w:hAnchor="page" w:x="1079" w:y="15035"/>
        <w:shd w:val="clear" w:color="auto" w:fill="auto"/>
        <w:spacing w:line="240" w:lineRule="exact"/>
        <w:ind w:right="220"/>
        <w:jc w:val="center"/>
      </w:pPr>
    </w:p>
    <w:p w:rsidR="00581CE5" w:rsidRDefault="00581CE5">
      <w:pPr>
        <w:pStyle w:val="20"/>
        <w:framePr w:w="9773" w:h="298" w:hRule="exact" w:wrap="none" w:vAnchor="page" w:hAnchor="page" w:x="1079" w:y="15035"/>
        <w:shd w:val="clear" w:color="auto" w:fill="auto"/>
        <w:spacing w:line="240" w:lineRule="exact"/>
        <w:ind w:right="220"/>
        <w:jc w:val="center"/>
      </w:pPr>
    </w:p>
    <w:p w:rsidR="00581CE5" w:rsidRDefault="00581CE5">
      <w:pPr>
        <w:pStyle w:val="20"/>
        <w:framePr w:w="9773" w:h="298" w:hRule="exact" w:wrap="none" w:vAnchor="page" w:hAnchor="page" w:x="1079" w:y="15035"/>
        <w:shd w:val="clear" w:color="auto" w:fill="auto"/>
        <w:spacing w:line="240" w:lineRule="exact"/>
        <w:ind w:right="220"/>
        <w:jc w:val="center"/>
      </w:pPr>
    </w:p>
    <w:p w:rsidR="008673CD" w:rsidRDefault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Default="008673CD" w:rsidP="008673CD">
      <w:pPr>
        <w:rPr>
          <w:sz w:val="2"/>
          <w:szCs w:val="2"/>
        </w:rPr>
      </w:pPr>
    </w:p>
    <w:p w:rsidR="008673CD" w:rsidRDefault="008673CD" w:rsidP="008673CD">
      <w:pPr>
        <w:rPr>
          <w:sz w:val="2"/>
          <w:szCs w:val="2"/>
        </w:rPr>
      </w:pPr>
    </w:p>
    <w:p w:rsidR="008673CD" w:rsidRDefault="008673CD" w:rsidP="008673CD">
      <w:pPr>
        <w:rPr>
          <w:sz w:val="2"/>
          <w:szCs w:val="2"/>
        </w:rPr>
      </w:pPr>
    </w:p>
    <w:p w:rsidR="008673CD" w:rsidRDefault="008673CD" w:rsidP="008673CD">
      <w:pPr>
        <w:rPr>
          <w:sz w:val="2"/>
          <w:szCs w:val="2"/>
        </w:rPr>
      </w:pPr>
    </w:p>
    <w:p w:rsidR="008673CD" w:rsidRDefault="008673CD" w:rsidP="008673CD">
      <w:pPr>
        <w:rPr>
          <w:sz w:val="2"/>
          <w:szCs w:val="2"/>
        </w:rPr>
      </w:pPr>
    </w:p>
    <w:p w:rsidR="008673CD" w:rsidRDefault="008673CD" w:rsidP="008673CD">
      <w:pPr>
        <w:rPr>
          <w:sz w:val="2"/>
          <w:szCs w:val="2"/>
        </w:rPr>
      </w:pPr>
    </w:p>
    <w:p w:rsid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tabs>
          <w:tab w:val="left" w:pos="6110"/>
        </w:tabs>
        <w:rPr>
          <w:sz w:val="2"/>
          <w:szCs w:val="2"/>
        </w:rPr>
      </w:pPr>
      <w:r>
        <w:rPr>
          <w:sz w:val="2"/>
          <w:szCs w:val="2"/>
        </w:rPr>
        <w:tab/>
      </w:r>
      <w:r w:rsidRPr="008673CD">
        <w:rPr>
          <w:sz w:val="2"/>
          <w:szCs w:val="2"/>
        </w:rPr>
        <w:drawing>
          <wp:inline distT="0" distB="0" distL="0" distR="0">
            <wp:extent cx="2143125" cy="1552575"/>
            <wp:effectExtent l="1905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8673CD" w:rsidRPr="008673CD" w:rsidRDefault="008673CD" w:rsidP="008673CD">
      <w:pPr>
        <w:rPr>
          <w:sz w:val="2"/>
          <w:szCs w:val="2"/>
        </w:rPr>
      </w:pPr>
    </w:p>
    <w:p w:rsidR="00E766AB" w:rsidRPr="008673CD" w:rsidRDefault="00E766AB" w:rsidP="008673CD">
      <w:pPr>
        <w:rPr>
          <w:sz w:val="2"/>
          <w:szCs w:val="2"/>
        </w:rPr>
        <w:sectPr w:rsidR="00E766AB" w:rsidRPr="008673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66AB" w:rsidRDefault="009840E9">
      <w:pPr>
        <w:pStyle w:val="30"/>
        <w:framePr w:w="10330" w:h="14401" w:hRule="exact" w:wrap="none" w:vAnchor="page" w:hAnchor="page" w:x="801" w:y="829"/>
        <w:shd w:val="clear" w:color="auto" w:fill="auto"/>
        <w:spacing w:line="274" w:lineRule="exact"/>
        <w:ind w:left="4460"/>
        <w:jc w:val="left"/>
      </w:pPr>
      <w:r>
        <w:lastRenderedPageBreak/>
        <w:t>Пояснительная записка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840"/>
        <w:jc w:val="both"/>
      </w:pPr>
      <w:r>
        <w:t>Программа кур</w:t>
      </w:r>
      <w:r w:rsidR="00EA5F0F">
        <w:t>са внеурочной деятельности для 3</w:t>
      </w:r>
      <w:r>
        <w:t xml:space="preserve">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840"/>
        <w:jc w:val="both"/>
      </w:pPr>
      <w:r>
        <w:t>Программа «Функциональная грамотность» «Функциональная грамотность» составлена на основе авторского курса программы «Функциональная граммотность» для 1-4 классов (авторы-составители М.В. Буряк, С.А. Шейкина).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840"/>
        <w:jc w:val="both"/>
      </w:pPr>
      <w:r>
        <w:t>Программа «Функциональная грамотность» учитывает возрастные, общеучебные и психологические особенности младшего школьника.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840"/>
        <w:jc w:val="both"/>
      </w:pPr>
      <w:r>
        <w:t>Цель программы: создание условий для развития функциональной грамотности.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840"/>
        <w:jc w:val="both"/>
      </w:pPr>
      <w: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840"/>
        <w:jc w:val="both"/>
      </w:pPr>
      <w: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840"/>
        <w:jc w:val="both"/>
      </w:pPr>
      <w: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840"/>
        <w:jc w:val="both"/>
      </w:pPr>
      <w: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720"/>
        <w:jc w:val="both"/>
      </w:pPr>
      <w: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840"/>
        <w:jc w:val="both"/>
      </w:pPr>
      <w:r>
        <w:t>Программа курса внеурочной деятельности «Функциональная грамотность» рассчитана на 68 часов и предполагает проведение 1 занятия в неделю. Срок реализации 1 год:</w:t>
      </w:r>
    </w:p>
    <w:p w:rsidR="00E766AB" w:rsidRDefault="00EA5F0F">
      <w:pPr>
        <w:pStyle w:val="20"/>
        <w:framePr w:w="10330" w:h="14401" w:hRule="exact" w:wrap="none" w:vAnchor="page" w:hAnchor="page" w:x="801" w:y="829"/>
        <w:shd w:val="clear" w:color="auto" w:fill="auto"/>
        <w:ind w:left="380"/>
      </w:pPr>
      <w:r>
        <w:t>3</w:t>
      </w:r>
      <w:r w:rsidR="009840E9">
        <w:t xml:space="preserve"> класс - 34 часа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720"/>
        <w:jc w:val="both"/>
      </w:pPr>
      <w: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720"/>
        <w:jc w:val="both"/>
      </w:pPr>
      <w:r>
        <w:t>Формы организации занятий:</w:t>
      </w:r>
    </w:p>
    <w:p w:rsidR="00E766AB" w:rsidRDefault="009840E9">
      <w:pPr>
        <w:pStyle w:val="20"/>
        <w:framePr w:w="10330" w:h="14401" w:hRule="exact" w:wrap="none" w:vAnchor="page" w:hAnchor="page" w:x="801" w:y="829"/>
        <w:numPr>
          <w:ilvl w:val="0"/>
          <w:numId w:val="1"/>
        </w:numPr>
        <w:shd w:val="clear" w:color="auto" w:fill="auto"/>
        <w:tabs>
          <w:tab w:val="left" w:pos="1068"/>
        </w:tabs>
        <w:jc w:val="both"/>
      </w:pPr>
      <w:r>
        <w:t>Предметные недели;</w:t>
      </w:r>
    </w:p>
    <w:p w:rsidR="00E766AB" w:rsidRDefault="009840E9">
      <w:pPr>
        <w:pStyle w:val="20"/>
        <w:framePr w:w="10330" w:h="14401" w:hRule="exact" w:wrap="none" w:vAnchor="page" w:hAnchor="page" w:x="801" w:y="829"/>
        <w:numPr>
          <w:ilvl w:val="0"/>
          <w:numId w:val="1"/>
        </w:numPr>
        <w:shd w:val="clear" w:color="auto" w:fill="auto"/>
        <w:tabs>
          <w:tab w:val="left" w:pos="1068"/>
        </w:tabs>
        <w:jc w:val="both"/>
      </w:pPr>
      <w:r>
        <w:t>Библиотечные уроки;</w:t>
      </w:r>
    </w:p>
    <w:p w:rsidR="00E766AB" w:rsidRDefault="009840E9">
      <w:pPr>
        <w:pStyle w:val="20"/>
        <w:framePr w:w="10330" w:h="14401" w:hRule="exact" w:wrap="none" w:vAnchor="page" w:hAnchor="page" w:x="801" w:y="829"/>
        <w:numPr>
          <w:ilvl w:val="0"/>
          <w:numId w:val="1"/>
        </w:numPr>
        <w:shd w:val="clear" w:color="auto" w:fill="auto"/>
        <w:tabs>
          <w:tab w:val="left" w:pos="1068"/>
        </w:tabs>
        <w:jc w:val="both"/>
      </w:pPr>
      <w:r>
        <w:t>Деловые беседы;</w:t>
      </w:r>
    </w:p>
    <w:p w:rsidR="00E766AB" w:rsidRDefault="009840E9">
      <w:pPr>
        <w:pStyle w:val="20"/>
        <w:framePr w:w="10330" w:h="14401" w:hRule="exact" w:wrap="none" w:vAnchor="page" w:hAnchor="page" w:x="801" w:y="829"/>
        <w:numPr>
          <w:ilvl w:val="0"/>
          <w:numId w:val="1"/>
        </w:numPr>
        <w:shd w:val="clear" w:color="auto" w:fill="auto"/>
        <w:tabs>
          <w:tab w:val="left" w:pos="1068"/>
        </w:tabs>
        <w:jc w:val="both"/>
      </w:pPr>
      <w:r>
        <w:t>Участие в научно-исследовательских дискуссиях;</w:t>
      </w:r>
    </w:p>
    <w:p w:rsidR="00E766AB" w:rsidRDefault="009840E9">
      <w:pPr>
        <w:pStyle w:val="20"/>
        <w:framePr w:w="10330" w:h="14401" w:hRule="exact" w:wrap="none" w:vAnchor="page" w:hAnchor="page" w:x="801" w:y="829"/>
        <w:numPr>
          <w:ilvl w:val="0"/>
          <w:numId w:val="1"/>
        </w:numPr>
        <w:shd w:val="clear" w:color="auto" w:fill="auto"/>
        <w:tabs>
          <w:tab w:val="left" w:pos="1068"/>
        </w:tabs>
        <w:jc w:val="both"/>
      </w:pPr>
      <w:r>
        <w:t>Практические упражнения</w:t>
      </w:r>
    </w:p>
    <w:p w:rsidR="00E766AB" w:rsidRDefault="009840E9">
      <w:pPr>
        <w:pStyle w:val="20"/>
        <w:framePr w:w="10330" w:h="14401" w:hRule="exact" w:wrap="none" w:vAnchor="page" w:hAnchor="page" w:x="801" w:y="829"/>
        <w:shd w:val="clear" w:color="auto" w:fill="auto"/>
        <w:ind w:left="380" w:firstLine="720"/>
        <w:jc w:val="both"/>
      </w:pPr>
      <w: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E766AB" w:rsidRDefault="00E766AB">
      <w:pPr>
        <w:rPr>
          <w:sz w:val="2"/>
          <w:szCs w:val="2"/>
        </w:rPr>
        <w:sectPr w:rsidR="00E766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66AB" w:rsidRDefault="009840E9">
      <w:pPr>
        <w:pStyle w:val="20"/>
        <w:framePr w:w="10330" w:h="14410" w:hRule="exact" w:wrap="none" w:vAnchor="page" w:hAnchor="page" w:x="801" w:y="1050"/>
        <w:shd w:val="clear" w:color="auto" w:fill="auto"/>
        <w:ind w:left="380" w:firstLine="840"/>
      </w:pPr>
      <w:r>
        <w:lastRenderedPageBreak/>
        <w:t>Программа обеспечивает достижение следующих личностных, метапредметных результатов.</w:t>
      </w:r>
    </w:p>
    <w:p w:rsidR="00E766AB" w:rsidRDefault="009840E9">
      <w:pPr>
        <w:pStyle w:val="20"/>
        <w:framePr w:w="10330" w:h="14410" w:hRule="exact" w:wrap="none" w:vAnchor="page" w:hAnchor="page" w:x="801" w:y="1050"/>
        <w:shd w:val="clear" w:color="auto" w:fill="auto"/>
        <w:ind w:left="380" w:firstLine="840"/>
      </w:pPr>
      <w:r>
        <w:rPr>
          <w:rStyle w:val="22"/>
        </w:rPr>
        <w:t>Личностные</w:t>
      </w:r>
      <w:r>
        <w:t xml:space="preserve"> результаты изучения курса: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7"/>
        </w:tabs>
        <w:ind w:left="380"/>
        <w:jc w:val="both"/>
      </w:pPr>
      <w:r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осознавать личную ответственность за свои поступки;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уметь сотрудничать со взрослыми и сверстниками в различных ситуациях.</w:t>
      </w:r>
    </w:p>
    <w:p w:rsidR="00E766AB" w:rsidRDefault="009840E9">
      <w:pPr>
        <w:pStyle w:val="20"/>
        <w:framePr w:w="10330" w:h="14410" w:hRule="exact" w:wrap="none" w:vAnchor="page" w:hAnchor="page" w:x="801" w:y="1050"/>
        <w:shd w:val="clear" w:color="auto" w:fill="auto"/>
        <w:ind w:left="1080"/>
      </w:pPr>
      <w:r>
        <w:rPr>
          <w:rStyle w:val="22"/>
        </w:rPr>
        <w:t>Метапредметные</w:t>
      </w:r>
      <w:r>
        <w:t xml:space="preserve"> результаты изучения курса:</w:t>
      </w:r>
    </w:p>
    <w:p w:rsidR="00E766AB" w:rsidRDefault="009840E9">
      <w:pPr>
        <w:pStyle w:val="20"/>
        <w:framePr w:w="10330" w:h="14410" w:hRule="exact" w:wrap="none" w:vAnchor="page" w:hAnchor="page" w:x="801" w:y="1050"/>
        <w:shd w:val="clear" w:color="auto" w:fill="auto"/>
        <w:ind w:left="380"/>
        <w:jc w:val="both"/>
      </w:pPr>
      <w:r>
        <w:rPr>
          <w:rStyle w:val="23"/>
        </w:rPr>
        <w:t>Познавательные: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осваивать способы решения проблем творческого и поискового характера: работа над проектами и исследованиями;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использовать различные способы поиска, сбора, обработки, анализа и представления информации;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использовать знаково-символические средства, в том числе моделирование;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ориентироваться в своей системе знаний: отличать новое от уже известного;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делать предварительный отбор источников информации: ориентироваться в потоке информации;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7"/>
        </w:tabs>
        <w:ind w:left="380"/>
        <w:jc w:val="both"/>
      </w:pPr>
      <w: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перерабатывать полученную информацию: сравнивать и группировать объекты;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преобразовывать информацию из одной формы в другую.</w:t>
      </w:r>
    </w:p>
    <w:p w:rsidR="00E766AB" w:rsidRDefault="009840E9">
      <w:pPr>
        <w:pStyle w:val="20"/>
        <w:framePr w:w="10330" w:h="14410" w:hRule="exact" w:wrap="none" w:vAnchor="page" w:hAnchor="page" w:x="801" w:y="1050"/>
        <w:shd w:val="clear" w:color="auto" w:fill="auto"/>
        <w:ind w:left="380"/>
        <w:jc w:val="both"/>
      </w:pPr>
      <w:r>
        <w:rPr>
          <w:rStyle w:val="23"/>
        </w:rPr>
        <w:t>Регулятивные: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проявлять познавательную и творческую инициативу;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принимать и сохранять учебную цель и задачу, планировать ее реализацию, в том числе во внутреннем плане;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контролировать и оценивать свои действия, вносить соответствующие коррективы в их выполнение;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уметь отличать правильно выполненное задание от неверного;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оценивать правильность выполнения действий: самооценка и взаимооценка, знакомство с критериями оценивания.</w:t>
      </w:r>
    </w:p>
    <w:p w:rsidR="00E766AB" w:rsidRDefault="009840E9">
      <w:pPr>
        <w:pStyle w:val="20"/>
        <w:framePr w:w="10330" w:h="14410" w:hRule="exact" w:wrap="none" w:vAnchor="page" w:hAnchor="page" w:x="801" w:y="1050"/>
        <w:shd w:val="clear" w:color="auto" w:fill="auto"/>
        <w:ind w:left="380"/>
        <w:jc w:val="both"/>
      </w:pPr>
      <w:r>
        <w:rPr>
          <w:rStyle w:val="23"/>
        </w:rPr>
        <w:t>Коммуникативные: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52"/>
        </w:tabs>
        <w:ind w:left="380"/>
        <w:jc w:val="both"/>
      </w:pPr>
      <w: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слушать и понимать речь других;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совместно договариваться о правилах работы в группе;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52"/>
        </w:tabs>
        <w:ind w:left="380"/>
        <w:jc w:val="both"/>
      </w:pPr>
      <w: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учиться выполнять различные роли в группе (лидера, исполнителя, критика).</w:t>
      </w:r>
    </w:p>
    <w:p w:rsidR="00E766AB" w:rsidRDefault="009840E9">
      <w:pPr>
        <w:pStyle w:val="30"/>
        <w:framePr w:w="10330" w:h="14410" w:hRule="exact" w:wrap="none" w:vAnchor="page" w:hAnchor="page" w:x="801" w:y="1050"/>
        <w:shd w:val="clear" w:color="auto" w:fill="auto"/>
        <w:spacing w:line="274" w:lineRule="exact"/>
        <w:ind w:left="380"/>
        <w:jc w:val="both"/>
      </w:pPr>
      <w:r>
        <w:t xml:space="preserve">Предметные результаты </w:t>
      </w:r>
      <w:r>
        <w:rPr>
          <w:rStyle w:val="31"/>
        </w:rPr>
        <w:t xml:space="preserve">изучения блока </w:t>
      </w:r>
      <w:r>
        <w:t>«Читательская грамотность»</w:t>
      </w:r>
      <w:r>
        <w:rPr>
          <w:rStyle w:val="31"/>
        </w:rPr>
        <w:t>: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52"/>
        </w:tabs>
        <w:ind w:left="380"/>
        <w:jc w:val="both"/>
      </w:pPr>
      <w: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умение находить необходимую информацию в прочитанных текстах;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умение задавать вопросы по содержанию прочитанных текстов;</w:t>
      </w:r>
    </w:p>
    <w:p w:rsidR="00E766AB" w:rsidRDefault="009840E9">
      <w:pPr>
        <w:pStyle w:val="20"/>
        <w:framePr w:w="10330" w:h="14410" w:hRule="exact" w:wrap="none" w:vAnchor="page" w:hAnchor="page" w:x="801" w:y="1050"/>
        <w:numPr>
          <w:ilvl w:val="0"/>
          <w:numId w:val="2"/>
        </w:numPr>
        <w:shd w:val="clear" w:color="auto" w:fill="auto"/>
        <w:tabs>
          <w:tab w:val="left" w:pos="642"/>
        </w:tabs>
        <w:ind w:left="380"/>
        <w:jc w:val="both"/>
      </w:pPr>
      <w:r>
        <w:t>умение составлять речевое высказывание в устной и письменной форме в соответствии с поставленной учебной задачей.</w:t>
      </w:r>
    </w:p>
    <w:p w:rsidR="00E766AB" w:rsidRDefault="009840E9">
      <w:pPr>
        <w:pStyle w:val="30"/>
        <w:framePr w:w="10330" w:h="14410" w:hRule="exact" w:wrap="none" w:vAnchor="page" w:hAnchor="page" w:x="801" w:y="1050"/>
        <w:shd w:val="clear" w:color="auto" w:fill="auto"/>
        <w:spacing w:line="274" w:lineRule="exact"/>
        <w:ind w:left="380"/>
        <w:jc w:val="both"/>
      </w:pPr>
      <w:r>
        <w:t xml:space="preserve">Предметные результаты </w:t>
      </w:r>
      <w:r>
        <w:rPr>
          <w:rStyle w:val="31"/>
        </w:rPr>
        <w:t xml:space="preserve">изучения блока </w:t>
      </w:r>
      <w:r>
        <w:t>«Етественно - научная грамотность»</w:t>
      </w:r>
      <w:r>
        <w:rPr>
          <w:rStyle w:val="31"/>
        </w:rPr>
        <w:t>:</w:t>
      </w:r>
    </w:p>
    <w:p w:rsidR="00E766AB" w:rsidRDefault="00E766AB">
      <w:pPr>
        <w:rPr>
          <w:sz w:val="2"/>
          <w:szCs w:val="2"/>
        </w:rPr>
        <w:sectPr w:rsidR="00E766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32"/>
        </w:tabs>
        <w:ind w:left="460" w:right="240"/>
        <w:jc w:val="both"/>
      </w:pPr>
      <w:r>
        <w:lastRenderedPageBreak/>
        <w:t>способность осваивать и использовать естественно - научные знания для распознания и постановки вопросов, для освоения новых знаний, для объяснения естественно - научных явлений и формулирования основанных на научных доказательствах выводов;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2"/>
        </w:tabs>
        <w:ind w:left="460" w:right="240"/>
        <w:jc w:val="both"/>
      </w:pPr>
      <w:r>
        <w:t>способность понимать основные; особенности естествознания как формы человеческого познания.</w:t>
      </w:r>
    </w:p>
    <w:p w:rsidR="00E766AB" w:rsidRDefault="009840E9">
      <w:pPr>
        <w:pStyle w:val="30"/>
        <w:framePr w:w="10594" w:h="8883" w:hRule="exact" w:wrap="none" w:vAnchor="page" w:hAnchor="page" w:x="669" w:y="824"/>
        <w:shd w:val="clear" w:color="auto" w:fill="auto"/>
        <w:spacing w:line="274" w:lineRule="exact"/>
        <w:ind w:left="460"/>
        <w:jc w:val="both"/>
      </w:pPr>
      <w:r>
        <w:t xml:space="preserve">Предметные результаты </w:t>
      </w:r>
      <w:r>
        <w:rPr>
          <w:rStyle w:val="31"/>
        </w:rPr>
        <w:t xml:space="preserve">изучения блока </w:t>
      </w:r>
      <w:r>
        <w:t>«Математическая грамотность»: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2"/>
        </w:tabs>
        <w:ind w:left="460" w:right="240"/>
        <w:jc w:val="both"/>
      </w:pPr>
      <w:r>
        <w:t>способность формулировать, применять и интерпретировать математику в разнообразных контекстах;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2"/>
        </w:tabs>
        <w:ind w:left="460"/>
        <w:jc w:val="both"/>
      </w:pPr>
      <w:r>
        <w:t>способность проводить математические рассуждения;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2"/>
        </w:tabs>
        <w:ind w:left="460" w:right="240"/>
        <w:jc w:val="both"/>
      </w:pPr>
      <w:r>
        <w:t>способность использовать математические понятия, факты, чтобы описать, объяснить и предсказывать явления;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7"/>
        </w:tabs>
        <w:ind w:left="460" w:right="240"/>
        <w:jc w:val="both"/>
      </w:pPr>
      <w: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E766AB" w:rsidRDefault="009840E9">
      <w:pPr>
        <w:pStyle w:val="30"/>
        <w:framePr w:w="10594" w:h="8883" w:hRule="exact" w:wrap="none" w:vAnchor="page" w:hAnchor="page" w:x="669" w:y="824"/>
        <w:shd w:val="clear" w:color="auto" w:fill="auto"/>
        <w:spacing w:line="274" w:lineRule="exact"/>
        <w:ind w:left="460"/>
        <w:jc w:val="both"/>
      </w:pPr>
      <w:r>
        <w:t xml:space="preserve">Предметные результаты </w:t>
      </w:r>
      <w:r>
        <w:rPr>
          <w:rStyle w:val="31"/>
        </w:rPr>
        <w:t xml:space="preserve">изучения блока </w:t>
      </w:r>
      <w:r>
        <w:t>«Финансовая грамотность»: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2"/>
        </w:tabs>
        <w:ind w:left="460"/>
        <w:jc w:val="both"/>
      </w:pPr>
      <w:r>
        <w:t>понимание и правильное использование финансовых терминов;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2"/>
        </w:tabs>
        <w:ind w:left="460"/>
        <w:jc w:val="both"/>
      </w:pPr>
      <w:r>
        <w:t>представление о семейных расходах и доходах;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2"/>
        </w:tabs>
        <w:ind w:left="460"/>
        <w:jc w:val="both"/>
      </w:pPr>
      <w:r>
        <w:t>умение проводить простейшие расчеты семейного бюджета;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2"/>
        </w:tabs>
        <w:ind w:left="460"/>
        <w:jc w:val="both"/>
      </w:pPr>
      <w:r>
        <w:t>представление о различных видах семейных доходов;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2"/>
        </w:tabs>
        <w:ind w:left="460"/>
        <w:jc w:val="both"/>
      </w:pPr>
      <w:r>
        <w:t>представление о различных видах семейных расходов;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722"/>
        </w:tabs>
        <w:ind w:left="460"/>
        <w:jc w:val="both"/>
      </w:pPr>
      <w:r>
        <w:t>представление о способах экономии семейного бюджета.</w:t>
      </w:r>
    </w:p>
    <w:p w:rsidR="00E766AB" w:rsidRDefault="009840E9">
      <w:pPr>
        <w:pStyle w:val="40"/>
        <w:framePr w:w="10594" w:h="8883" w:hRule="exact" w:wrap="none" w:vAnchor="page" w:hAnchor="page" w:x="669" w:y="824"/>
        <w:shd w:val="clear" w:color="auto" w:fill="auto"/>
        <w:ind w:left="460"/>
      </w:pPr>
      <w:r>
        <w:t>ОЦЕНКА ДОСТИЖЕНИЯ ПЛАНИРУЕМЫХ РЕЗУЛЬТАТОВ</w:t>
      </w:r>
    </w:p>
    <w:p w:rsidR="00E766AB" w:rsidRDefault="009840E9">
      <w:pPr>
        <w:pStyle w:val="20"/>
        <w:framePr w:w="10594" w:h="8883" w:hRule="exact" w:wrap="none" w:vAnchor="page" w:hAnchor="page" w:x="669" w:y="824"/>
        <w:shd w:val="clear" w:color="auto" w:fill="auto"/>
        <w:ind w:left="1160"/>
        <w:jc w:val="both"/>
      </w:pPr>
      <w:r>
        <w:t>Обучение ведется на без отметочной основе.</w:t>
      </w:r>
    </w:p>
    <w:p w:rsidR="00E766AB" w:rsidRDefault="009840E9">
      <w:pPr>
        <w:pStyle w:val="20"/>
        <w:framePr w:w="10594" w:h="8883" w:hRule="exact" w:wrap="none" w:vAnchor="page" w:hAnchor="page" w:x="669" w:y="824"/>
        <w:shd w:val="clear" w:color="auto" w:fill="auto"/>
        <w:ind w:left="1160"/>
        <w:jc w:val="both"/>
      </w:pPr>
      <w:r>
        <w:t>Для оценки эффективности занятий можно использовать следующие показатели: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1422"/>
        </w:tabs>
        <w:ind w:left="1160"/>
        <w:jc w:val="both"/>
      </w:pPr>
      <w:r>
        <w:t>степень помощи, которую оказывает учитель учащимся при выполнении заданий;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1433"/>
        </w:tabs>
        <w:ind w:left="460" w:firstLine="700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1433"/>
        </w:tabs>
        <w:ind w:left="460" w:firstLine="700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766AB" w:rsidRDefault="009840E9">
      <w:pPr>
        <w:pStyle w:val="20"/>
        <w:framePr w:w="10594" w:h="8883" w:hRule="exact" w:wrap="none" w:vAnchor="page" w:hAnchor="page" w:x="669" w:y="824"/>
        <w:numPr>
          <w:ilvl w:val="0"/>
          <w:numId w:val="2"/>
        </w:numPr>
        <w:shd w:val="clear" w:color="auto" w:fill="auto"/>
        <w:tabs>
          <w:tab w:val="left" w:pos="1442"/>
        </w:tabs>
        <w:ind w:left="460" w:firstLine="700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</w:t>
      </w:r>
    </w:p>
    <w:p w:rsidR="00E766AB" w:rsidRDefault="009840E9">
      <w:pPr>
        <w:pStyle w:val="20"/>
        <w:framePr w:w="10594" w:h="8883" w:hRule="exact" w:wrap="none" w:vAnchor="page" w:hAnchor="page" w:x="669" w:y="824"/>
        <w:shd w:val="clear" w:color="auto" w:fill="auto"/>
        <w:spacing w:line="240" w:lineRule="exact"/>
        <w:ind w:left="460"/>
        <w:jc w:val="both"/>
      </w:pPr>
      <w:r>
        <w:t>др.</w:t>
      </w:r>
    </w:p>
    <w:p w:rsidR="00E766AB" w:rsidRDefault="009840E9">
      <w:pPr>
        <w:pStyle w:val="a5"/>
        <w:framePr w:w="2698" w:h="622" w:hRule="exact" w:wrap="none" w:vAnchor="page" w:hAnchor="page" w:x="4725" w:y="10170"/>
        <w:shd w:val="clear" w:color="auto" w:fill="auto"/>
        <w:tabs>
          <w:tab w:val="left" w:leader="underscore" w:pos="2669"/>
        </w:tabs>
        <w:ind w:left="440"/>
      </w:pPr>
      <w:r>
        <w:t xml:space="preserve">Содержание программы </w:t>
      </w:r>
      <w:r>
        <w:rPr>
          <w:rStyle w:val="a6"/>
          <w:b/>
          <w:bCs/>
        </w:rPr>
        <w:t>3 класс (34 ч)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987"/>
        <w:gridCol w:w="989"/>
        <w:gridCol w:w="3686"/>
        <w:gridCol w:w="3350"/>
      </w:tblGrid>
      <w:tr w:rsidR="00E766AB">
        <w:trPr>
          <w:trHeight w:hRule="exact" w:val="8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after="60" w:line="240" w:lineRule="exact"/>
              <w:ind w:left="180"/>
            </w:pPr>
            <w:r>
              <w:rPr>
                <w:rStyle w:val="24"/>
              </w:rPr>
              <w:t>№</w:t>
            </w:r>
          </w:p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before="60" w:line="240" w:lineRule="exact"/>
              <w:ind w:left="180"/>
            </w:pPr>
            <w:r>
              <w:rPr>
                <w:rStyle w:val="24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ind w:left="380"/>
            </w:pPr>
            <w:r>
              <w:rPr>
                <w:rStyle w:val="24"/>
              </w:rPr>
              <w:t>Раздел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jc w:val="center"/>
            </w:pPr>
            <w:r>
              <w:rPr>
                <w:rStyle w:val="24"/>
              </w:rPr>
              <w:t>Кол-</w:t>
            </w:r>
          </w:p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jc w:val="center"/>
            </w:pPr>
            <w:r>
              <w:rPr>
                <w:rStyle w:val="24"/>
              </w:rPr>
              <w:t>во</w:t>
            </w:r>
          </w:p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jc w:val="center"/>
            </w:pPr>
            <w:r>
              <w:rPr>
                <w:rStyle w:val="24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ind w:left="960"/>
            </w:pPr>
            <w:r>
              <w:rPr>
                <w:rStyle w:val="24"/>
              </w:rPr>
              <w:t>Содержание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jc w:val="center"/>
            </w:pPr>
            <w:r>
              <w:rPr>
                <w:rStyle w:val="24"/>
              </w:rPr>
              <w:t>Формы внеурочной деятельности</w:t>
            </w:r>
          </w:p>
        </w:tc>
      </w:tr>
      <w:tr w:rsidR="00E766AB">
        <w:trPr>
          <w:trHeight w:hRule="exact" w:val="3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ind w:left="260"/>
            </w:pPr>
            <w:r>
              <w:rPr>
                <w:rStyle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Читательская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Про дождевого червяка.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Библиотечные уроки;</w:t>
            </w:r>
          </w:p>
        </w:tc>
      </w:tr>
      <w:tr w:rsidR="00E766AB">
        <w:trPr>
          <w:trHeight w:hRule="exact" w:val="27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грамотность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Кальций.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Деловые беседы;</w:t>
            </w:r>
          </w:p>
        </w:tc>
      </w:tr>
      <w:tr w:rsidR="00E766AB">
        <w:trPr>
          <w:trHeight w:hRule="exact" w:val="28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Сколько весит облако?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Участие в научно-</w:t>
            </w:r>
          </w:p>
        </w:tc>
      </w:tr>
      <w:tr w:rsidR="00E766AB">
        <w:trPr>
          <w:trHeight w:hRule="exact" w:val="28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Хлеб, всему голова.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исследовательских</w:t>
            </w:r>
          </w:p>
        </w:tc>
      </w:tr>
      <w:tr w:rsidR="00E766AB">
        <w:trPr>
          <w:trHeight w:hRule="exact" w:val="269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Про мел.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дискуссиях;</w:t>
            </w:r>
          </w:p>
        </w:tc>
      </w:tr>
      <w:tr w:rsidR="00E766AB">
        <w:trPr>
          <w:trHeight w:hRule="exact" w:val="27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Про мыло.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Практические упражнения</w:t>
            </w:r>
          </w:p>
        </w:tc>
      </w:tr>
      <w:tr w:rsidR="00E766AB">
        <w:trPr>
          <w:trHeight w:hRule="exact" w:val="27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История свечи.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59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Магнит.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ind w:right="140"/>
              <w:jc w:val="right"/>
            </w:pPr>
            <w:r>
              <w:rPr>
                <w:rStyle w:val="24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3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ind w:left="180"/>
            </w:pPr>
            <w:r>
              <w:rPr>
                <w:rStyle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Естественно-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Дождевые черви.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Библиотечные уроки;</w:t>
            </w:r>
          </w:p>
        </w:tc>
      </w:tr>
      <w:tr w:rsidR="00E766AB">
        <w:trPr>
          <w:trHeight w:hRule="exact" w:val="27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научная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Полезный кальций.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Деловые беседы;</w:t>
            </w:r>
          </w:p>
        </w:tc>
      </w:tr>
      <w:tr w:rsidR="00E766AB">
        <w:trPr>
          <w:trHeight w:hRule="exact" w:val="302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грамотность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Про облака.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Участие в научно-</w:t>
            </w:r>
          </w:p>
        </w:tc>
      </w:tr>
      <w:tr w:rsidR="00E766AB">
        <w:trPr>
          <w:trHeight w:hRule="exact" w:val="259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Про хлеб и дрожжи.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исследовательских</w:t>
            </w:r>
          </w:p>
        </w:tc>
      </w:tr>
      <w:tr w:rsidR="00E766AB">
        <w:trPr>
          <w:trHeight w:hRule="exact" w:val="274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4800" w:wrap="none" w:vAnchor="page" w:hAnchor="page" w:x="669" w:y="1073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Интересное вещество мел.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4800" w:wrap="none" w:vAnchor="page" w:hAnchor="page" w:x="669" w:y="10739"/>
              <w:shd w:val="clear" w:color="auto" w:fill="auto"/>
              <w:spacing w:line="240" w:lineRule="exact"/>
            </w:pPr>
            <w:r>
              <w:rPr>
                <w:rStyle w:val="24"/>
              </w:rPr>
              <w:t>дискуссиях;</w:t>
            </w:r>
          </w:p>
        </w:tc>
      </w:tr>
    </w:tbl>
    <w:p w:rsidR="00E766AB" w:rsidRDefault="00E766AB">
      <w:pPr>
        <w:rPr>
          <w:sz w:val="2"/>
          <w:szCs w:val="2"/>
        </w:rPr>
        <w:sectPr w:rsidR="00E766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987"/>
        <w:gridCol w:w="989"/>
        <w:gridCol w:w="3686"/>
        <w:gridCol w:w="3350"/>
      </w:tblGrid>
      <w:tr w:rsidR="00E766AB">
        <w:trPr>
          <w:trHeight w:hRule="exact" w:val="11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jc w:val="center"/>
            </w:pPr>
            <w:r>
              <w:rPr>
                <w:rStyle w:val="24"/>
              </w:rPr>
              <w:t>1</w:t>
            </w:r>
          </w:p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jc w:val="center"/>
            </w:pPr>
            <w:r>
              <w:rPr>
                <w:rStyle w:val="24"/>
              </w:rPr>
              <w:t>1</w:t>
            </w:r>
          </w:p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</w:pPr>
            <w:r>
              <w:rPr>
                <w:rStyle w:val="24"/>
              </w:rPr>
              <w:t>Чем интересно мыло и как оно «работает»?</w:t>
            </w:r>
          </w:p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</w:pPr>
            <w:r>
              <w:rPr>
                <w:rStyle w:val="24"/>
              </w:rPr>
              <w:t>Про свечи.</w:t>
            </w:r>
          </w:p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</w:pPr>
            <w:r>
              <w:rPr>
                <w:rStyle w:val="24"/>
              </w:rPr>
              <w:t>Волшебный Магнит.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Практические упражнения</w:t>
            </w:r>
          </w:p>
        </w:tc>
      </w:tr>
      <w:tr w:rsidR="00E766AB">
        <w:trPr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4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ind w:left="220"/>
            </w:pPr>
            <w:r>
              <w:rPr>
                <w:rStyle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Финансовая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Что такое «бюджет»?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Библиотечные уроки;</w:t>
            </w:r>
          </w:p>
        </w:tc>
      </w:tr>
      <w:tr w:rsidR="00E766AB">
        <w:trPr>
          <w:trHeight w:hRule="exact" w:val="29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грамотность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Семейный бюджет.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Деловые беседы;</w:t>
            </w:r>
          </w:p>
        </w:tc>
      </w:tr>
      <w:tr w:rsidR="00E766AB">
        <w:trPr>
          <w:trHeight w:hRule="exact" w:val="28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Откуда в семье берутся деньги?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Участие в научно-</w:t>
            </w:r>
          </w:p>
        </w:tc>
      </w:tr>
      <w:tr w:rsidR="00E766AB">
        <w:trPr>
          <w:trHeight w:hRule="exact" w:val="26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Зарплата.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исследовательских</w:t>
            </w:r>
          </w:p>
        </w:tc>
      </w:tr>
      <w:tr w:rsidR="00E766AB">
        <w:trPr>
          <w:trHeight w:hRule="exact" w:val="27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Откуда в семье берутся деньги?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дискуссиях;</w:t>
            </w:r>
          </w:p>
        </w:tc>
      </w:tr>
      <w:tr w:rsidR="00E766AB">
        <w:trPr>
          <w:trHeight w:hRule="exact" w:val="27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Пенсия и социальные пособия.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Практические упражнения</w:t>
            </w:r>
          </w:p>
        </w:tc>
      </w:tr>
      <w:tr w:rsidR="00E766AB">
        <w:trPr>
          <w:trHeight w:hRule="exact" w:val="28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Откуда в семье берутся деньги?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8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Наследство, вклад выигрыш.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59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На что тратятся семейные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9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деньги? Виды расходов.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5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На что тратятся семейные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8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деньги? Обязательные платежи.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5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Как сэкономить семейные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8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деньги?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4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ind w:left="220"/>
            </w:pPr>
            <w:r>
              <w:rPr>
                <w:rStyle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4"/>
              </w:rPr>
              <w:t>Математическая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Расходы и доходы бюджета.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Библиотечные уроки;</w:t>
            </w:r>
          </w:p>
        </w:tc>
      </w:tr>
      <w:tr w:rsidR="00E766AB">
        <w:trPr>
          <w:trHeight w:hRule="exact" w:val="28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грамотность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Планируем семейный бюджет.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Деловые беседы;</w:t>
            </w:r>
          </w:p>
        </w:tc>
      </w:tr>
      <w:tr w:rsidR="00E766AB">
        <w:trPr>
          <w:trHeight w:hRule="exact" w:val="269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Подсчитываем семейный доход.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Участие в научно-</w:t>
            </w:r>
          </w:p>
        </w:tc>
      </w:tr>
      <w:tr w:rsidR="00E766AB">
        <w:trPr>
          <w:trHeight w:hRule="exact" w:val="27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Пенсии и пособия.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исследовательских</w:t>
            </w:r>
          </w:p>
        </w:tc>
      </w:tr>
      <w:tr w:rsidR="00E766AB">
        <w:trPr>
          <w:trHeight w:hRule="exact" w:val="28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Подсчитываем случайные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дискуссиях;</w:t>
            </w:r>
          </w:p>
        </w:tc>
      </w:tr>
      <w:tr w:rsidR="00E766AB">
        <w:trPr>
          <w:trHeight w:hRule="exact" w:val="28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(нерегулярные) доходы.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Практические упражнения</w:t>
            </w:r>
          </w:p>
        </w:tc>
      </w:tr>
      <w:tr w:rsidR="00E766AB">
        <w:trPr>
          <w:trHeight w:hRule="exact" w:val="26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Подсчитываем расходы.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8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Расходы на обязательные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5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платежи.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302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Подсчитываем сэкономленные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деньги.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4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3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ind w:left="220"/>
            </w:pPr>
            <w:r>
              <w:rPr>
                <w:rStyle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Проверочные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Проверь себя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>
        <w:trPr>
          <w:trHeight w:hRule="exact" w:val="26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работы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  <w:tr w:rsidR="00E766AB" w:rsidTr="00EA5F0F">
        <w:trPr>
          <w:trHeight w:hRule="exact" w:val="9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80" w:lineRule="exact"/>
              <w:ind w:right="160"/>
              <w:jc w:val="right"/>
            </w:pPr>
            <w:r>
              <w:rPr>
                <w:rStyle w:val="214pt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AB" w:rsidRDefault="009840E9">
            <w:pPr>
              <w:pStyle w:val="20"/>
              <w:framePr w:w="10594" w:h="9888" w:wrap="none" w:vAnchor="page" w:hAnchor="page" w:x="669" w:y="851"/>
              <w:shd w:val="clear" w:color="auto" w:fill="auto"/>
              <w:spacing w:line="280" w:lineRule="exact"/>
              <w:ind w:left="340"/>
            </w:pPr>
            <w:r>
              <w:rPr>
                <w:rStyle w:val="214pt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AB" w:rsidRDefault="00E766AB">
            <w:pPr>
              <w:framePr w:w="10594" w:h="9888" w:wrap="none" w:vAnchor="page" w:hAnchor="page" w:x="669" w:y="851"/>
              <w:rPr>
                <w:sz w:val="10"/>
                <w:szCs w:val="10"/>
              </w:rPr>
            </w:pPr>
          </w:p>
        </w:tc>
      </w:tr>
    </w:tbl>
    <w:p w:rsidR="00E766AB" w:rsidRDefault="009840E9">
      <w:pPr>
        <w:pStyle w:val="10"/>
        <w:framePr w:w="10594" w:h="1344" w:hRule="exact" w:wrap="none" w:vAnchor="page" w:hAnchor="page" w:x="669" w:y="11104"/>
        <w:shd w:val="clear" w:color="auto" w:fill="auto"/>
        <w:spacing w:before="0"/>
        <w:ind w:left="320"/>
      </w:pPr>
      <w:bookmarkStart w:id="0" w:name="bookmark0"/>
      <w:r>
        <w:t>Календарно-тематическое планирование</w:t>
      </w:r>
      <w:r>
        <w:br/>
        <w:t>3 класс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938"/>
        <w:gridCol w:w="1440"/>
        <w:gridCol w:w="739"/>
        <w:gridCol w:w="715"/>
      </w:tblGrid>
      <w:tr w:rsidR="00D361BF" w:rsidTr="00A90DFF">
        <w:trPr>
          <w:trHeight w:hRule="exact" w:val="6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№</w:t>
            </w:r>
          </w:p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п/п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</w:pPr>
            <w:r>
              <w:rPr>
                <w:rStyle w:val="24"/>
              </w:rPr>
              <w:t>Тема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</w:pPr>
            <w:r>
              <w:rPr>
                <w:rStyle w:val="24"/>
              </w:rPr>
              <w:t>Всего часов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Дата</w:t>
            </w: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</w:pPr>
            <w:r>
              <w:rPr>
                <w:rStyle w:val="24"/>
              </w:rPr>
              <w:t>Про дождевого червяка.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</w:pPr>
            <w:r>
              <w:rPr>
                <w:rStyle w:val="24"/>
              </w:rPr>
              <w:t>Кальций.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</w:pPr>
            <w:r>
              <w:rPr>
                <w:rStyle w:val="24"/>
              </w:rPr>
              <w:t>Сколько весит облако?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</w:pPr>
            <w:r>
              <w:rPr>
                <w:rStyle w:val="24"/>
              </w:rPr>
              <w:t>Хлеб, всему голова.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</w:pPr>
            <w:r>
              <w:rPr>
                <w:rStyle w:val="24"/>
              </w:rPr>
              <w:t>Про мел.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</w:pPr>
            <w:r>
              <w:rPr>
                <w:rStyle w:val="24"/>
              </w:rPr>
              <w:t>Про мыло.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</w:pPr>
            <w:r>
              <w:rPr>
                <w:rStyle w:val="24"/>
              </w:rPr>
              <w:t>История свечи.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2947" w:wrap="none" w:vAnchor="page" w:hAnchor="page" w:x="1365" w:y="1266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2947" w:wrap="none" w:vAnchor="page" w:hAnchor="page" w:x="1365" w:y="12669"/>
              <w:rPr>
                <w:sz w:val="10"/>
                <w:szCs w:val="10"/>
              </w:rPr>
            </w:pPr>
          </w:p>
        </w:tc>
      </w:tr>
    </w:tbl>
    <w:p w:rsidR="00E766AB" w:rsidRDefault="00E766AB">
      <w:pPr>
        <w:rPr>
          <w:sz w:val="2"/>
          <w:szCs w:val="2"/>
        </w:rPr>
      </w:pPr>
    </w:p>
    <w:p w:rsidR="00D361BF" w:rsidRDefault="00D361BF">
      <w:pPr>
        <w:rPr>
          <w:sz w:val="2"/>
          <w:szCs w:val="2"/>
        </w:rPr>
      </w:pPr>
    </w:p>
    <w:p w:rsidR="00D361BF" w:rsidRDefault="00D361BF">
      <w:pPr>
        <w:rPr>
          <w:sz w:val="2"/>
          <w:szCs w:val="2"/>
        </w:rPr>
        <w:sectPr w:rsidR="00D361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938"/>
        <w:gridCol w:w="1440"/>
        <w:gridCol w:w="764"/>
        <w:gridCol w:w="690"/>
      </w:tblGrid>
      <w:tr w:rsidR="00D361BF" w:rsidTr="00D361BF">
        <w:trPr>
          <w:trHeight w:hRule="exact"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lastRenderedPageBreak/>
              <w:t>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Магнит.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Дождевые черви.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10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Полезный кальций.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11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Про облака.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12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Про хлеб и дрожжи.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13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Интересное вещество мел.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14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Чем интересно мыло и как оно «работает»?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15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Про свечи.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16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Волшебный Магнит.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17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Проверь себя.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18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Что такое «бюджет»?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19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Семейный бюджет.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20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Откуда в семье берутся деньги? Зарплата.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21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78" w:lineRule="exact"/>
            </w:pPr>
            <w:r>
              <w:rPr>
                <w:rStyle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6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22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</w:pPr>
            <w:r>
              <w:rPr>
                <w:rStyle w:val="24"/>
              </w:rPr>
              <w:t>Откуда в семье берутся деньги? Наследство, вклад выигрыш.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23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На что тратятся семейные деньги? Виды расходов.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24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78" w:lineRule="exact"/>
            </w:pPr>
            <w:r>
              <w:rPr>
                <w:rStyle w:val="24"/>
              </w:rPr>
              <w:t>На что тратятся семейные деньги? Обязательные платежи.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25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Как сэкономить семейные деньги?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26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Расходы и доходы бюджета.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27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Планируем семейный бюджет.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28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Подсчитываем семейный доход.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29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Пенсии и пособия.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Подсчитываем случайные (нерегулярные) доходы.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31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Подсчитываем расходы.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32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Расходы на обязательные платежи.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33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Подсчитываем сэкономленные деньги.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ind w:left="200"/>
            </w:pPr>
            <w:r>
              <w:rPr>
                <w:rStyle w:val="24"/>
              </w:rPr>
              <w:t>34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</w:pPr>
            <w:r>
              <w:rPr>
                <w:rStyle w:val="24"/>
              </w:rPr>
              <w:t>Проверь себя.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  <w:tr w:rsidR="00D361BF" w:rsidTr="00D361BF">
        <w:trPr>
          <w:trHeight w:hRule="exact"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right"/>
            </w:pPr>
            <w:r>
              <w:rPr>
                <w:rStyle w:val="25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1BF" w:rsidRDefault="00D361BF">
            <w:pPr>
              <w:pStyle w:val="20"/>
              <w:framePr w:w="9413" w:h="9974" w:wrap="none" w:vAnchor="page" w:hAnchor="page" w:x="1365" w:y="85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F" w:rsidRDefault="00D361BF">
            <w:pPr>
              <w:framePr w:w="9413" w:h="9974" w:wrap="none" w:vAnchor="page" w:hAnchor="page" w:x="1365" w:y="851"/>
              <w:rPr>
                <w:sz w:val="10"/>
                <w:szCs w:val="10"/>
              </w:rPr>
            </w:pPr>
          </w:p>
        </w:tc>
      </w:tr>
    </w:tbl>
    <w:p w:rsidR="00E766AB" w:rsidRDefault="00E766AB">
      <w:pPr>
        <w:rPr>
          <w:sz w:val="2"/>
          <w:szCs w:val="2"/>
        </w:rPr>
      </w:pPr>
    </w:p>
    <w:p w:rsidR="00D361BF" w:rsidRDefault="00D361BF">
      <w:pPr>
        <w:rPr>
          <w:sz w:val="2"/>
          <w:szCs w:val="2"/>
        </w:rPr>
      </w:pPr>
    </w:p>
    <w:p w:rsidR="00D361BF" w:rsidRDefault="00D361BF">
      <w:pPr>
        <w:rPr>
          <w:sz w:val="2"/>
          <w:szCs w:val="2"/>
        </w:rPr>
      </w:pPr>
    </w:p>
    <w:p w:rsidR="00D361BF" w:rsidRDefault="00D361BF">
      <w:pPr>
        <w:rPr>
          <w:sz w:val="2"/>
          <w:szCs w:val="2"/>
        </w:rPr>
      </w:pPr>
    </w:p>
    <w:p w:rsidR="00D361BF" w:rsidRDefault="00D361BF">
      <w:pPr>
        <w:rPr>
          <w:sz w:val="2"/>
          <w:szCs w:val="2"/>
        </w:rPr>
      </w:pPr>
    </w:p>
    <w:p w:rsidR="00D361BF" w:rsidRDefault="00D361BF">
      <w:pPr>
        <w:rPr>
          <w:sz w:val="2"/>
          <w:szCs w:val="2"/>
        </w:rPr>
      </w:pPr>
    </w:p>
    <w:sectPr w:rsidR="00D361BF" w:rsidSect="00E766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AA" w:rsidRDefault="00F112AA" w:rsidP="00E766AB">
      <w:r>
        <w:separator/>
      </w:r>
    </w:p>
  </w:endnote>
  <w:endnote w:type="continuationSeparator" w:id="1">
    <w:p w:rsidR="00F112AA" w:rsidRDefault="00F112AA" w:rsidP="00E7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AA" w:rsidRDefault="00F112AA"/>
  </w:footnote>
  <w:footnote w:type="continuationSeparator" w:id="1">
    <w:p w:rsidR="00F112AA" w:rsidRDefault="00F112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8CE"/>
    <w:multiLevelType w:val="multilevel"/>
    <w:tmpl w:val="BE007A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6D0366"/>
    <w:multiLevelType w:val="multilevel"/>
    <w:tmpl w:val="1494F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66AB"/>
    <w:rsid w:val="005105F8"/>
    <w:rsid w:val="00581CE5"/>
    <w:rsid w:val="006004D1"/>
    <w:rsid w:val="008673CD"/>
    <w:rsid w:val="008E12D7"/>
    <w:rsid w:val="009840E9"/>
    <w:rsid w:val="009C4831"/>
    <w:rsid w:val="00C26C7D"/>
    <w:rsid w:val="00D361BF"/>
    <w:rsid w:val="00E766AB"/>
    <w:rsid w:val="00EA5F0F"/>
    <w:rsid w:val="00F1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66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6A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76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76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76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E76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76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76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6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E76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E76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E76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E76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76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"/>
    <w:rsid w:val="00E76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766AB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766AB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766A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E766AB"/>
    <w:pPr>
      <w:shd w:val="clear" w:color="auto" w:fill="FFFFFF"/>
      <w:spacing w:line="274" w:lineRule="exac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766AB"/>
    <w:pPr>
      <w:shd w:val="clear" w:color="auto" w:fill="FFFFFF"/>
      <w:spacing w:before="66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673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3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Гимназия 6</cp:lastModifiedBy>
  <cp:revision>6</cp:revision>
  <cp:lastPrinted>2023-09-01T18:18:00Z</cp:lastPrinted>
  <dcterms:created xsi:type="dcterms:W3CDTF">2023-09-17T11:50:00Z</dcterms:created>
  <dcterms:modified xsi:type="dcterms:W3CDTF">2023-09-27T08:19:00Z</dcterms:modified>
</cp:coreProperties>
</file>